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2.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05452508"/>
        <w:docPartObj>
          <w:docPartGallery w:val="Cover Pages"/>
          <w:docPartUnique/>
        </w:docPartObj>
      </w:sdtPr>
      <w:sdtEndPr>
        <w:rPr>
          <w:rFonts w:eastAsiaTheme="minorEastAsia"/>
          <w:color w:val="FFFFFF" w:themeColor="background1"/>
        </w:rPr>
      </w:sdtEndPr>
      <w:sdtContent>
        <w:p w14:paraId="5047AFB6" w14:textId="77777777" w:rsidR="0020472C" w:rsidRDefault="00911F71" w:rsidP="0060462B">
          <w:pPr>
            <w:jc w:val="center"/>
          </w:pPr>
          <w:r>
            <w:rPr>
              <w:noProof/>
            </w:rPr>
            <mc:AlternateContent>
              <mc:Choice Requires="wpg">
                <w:drawing>
                  <wp:anchor distT="0" distB="0" distL="114300" distR="114300" simplePos="0" relativeHeight="251659264" behindDoc="1" locked="0" layoutInCell="1" allowOverlap="1" wp14:anchorId="52419215" wp14:editId="388E001A">
                    <wp:simplePos x="0" y="0"/>
                    <wp:positionH relativeFrom="margin">
                      <wp:posOffset>-466725</wp:posOffset>
                    </wp:positionH>
                    <wp:positionV relativeFrom="page">
                      <wp:posOffset>561975</wp:posOffset>
                    </wp:positionV>
                    <wp:extent cx="7010400" cy="7905750"/>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10400" cy="7905750"/>
                              <a:chOff x="-7723" y="80105"/>
                              <a:chExt cx="5684915" cy="6044905"/>
                            </a:xfrm>
                          </wpg:grpSpPr>
                          <wps:wsp>
                            <wps:cNvPr id="126" name="Freeform 10"/>
                            <wps:cNvSpPr>
                              <a:spLocks/>
                            </wps:cNvSpPr>
                            <wps:spPr bwMode="auto">
                              <a:xfrm>
                                <a:off x="-7723" y="80105"/>
                                <a:ext cx="5684915" cy="604490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AC6FF55" w14:textId="77777777" w:rsidR="0020472C" w:rsidRDefault="0020472C">
                                  <w:pPr>
                                    <w:rPr>
                                      <w:color w:val="FFFFFF" w:themeColor="background1"/>
                                      <w:sz w:val="72"/>
                                      <w:szCs w:val="72"/>
                                    </w:rPr>
                                  </w:pPr>
                                  <w:r>
                                    <w:rPr>
                                      <w:color w:val="FFFFFF" w:themeColor="background1"/>
                                      <w:sz w:val="72"/>
                                      <w:szCs w:val="72"/>
                                    </w:rPr>
                                    <w:t>CORSIC</w:t>
                                  </w:r>
                                  <w:r w:rsidR="00C5775F">
                                    <w:rPr>
                                      <w:color w:val="FFFFFF" w:themeColor="background1"/>
                                      <w:sz w:val="72"/>
                                      <w:szCs w:val="72"/>
                                    </w:rPr>
                                    <w:t>ANA FIRE RESCUE</w:t>
                                  </w:r>
                                  <w:r w:rsidR="00C5775F" w:rsidRPr="00C5775F">
                                    <w:t xml:space="preserve"> </w:t>
                                  </w:r>
                                  <w:r w:rsidR="00C5775F" w:rsidRPr="00C5775F">
                                    <w:rPr>
                                      <w:noProof/>
                                    </w:rPr>
                                    <w:drawing>
                                      <wp:inline distT="0" distB="0" distL="0" distR="0" wp14:anchorId="0DE7B258" wp14:editId="0CB192EB">
                                        <wp:extent cx="4998720" cy="3745865"/>
                                        <wp:effectExtent l="0" t="0" r="0" b="6985"/>
                                        <wp:docPr id="1880256903" name="Picture 1"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56903" name="Picture 1" descr="A picture containing outdoor, 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720" cy="3745865"/>
                                                </a:xfrm>
                                                <a:prstGeom prst="rect">
                                                  <a:avLst/>
                                                </a:prstGeom>
                                                <a:noFill/>
                                                <a:ln>
                                                  <a:noFill/>
                                                </a:ln>
                                              </pic:spPr>
                                            </pic:pic>
                                          </a:graphicData>
                                        </a:graphic>
                                      </wp:inline>
                                    </w:drawing>
                                  </w:r>
                                </w:p>
                                <w:p w14:paraId="2F3E24BD" w14:textId="77777777" w:rsidR="0020472C" w:rsidRDefault="0020472C">
                                  <w:pPr>
                                    <w:rPr>
                                      <w:color w:val="FFFFFF" w:themeColor="background1"/>
                                      <w:sz w:val="72"/>
                                      <w:szCs w:val="72"/>
                                    </w:rPr>
                                  </w:pPr>
                                  <w:r>
                                    <w:rPr>
                                      <w:color w:val="FFFFFF" w:themeColor="background1"/>
                                      <w:sz w:val="72"/>
                                      <w:szCs w:val="72"/>
                                    </w:rPr>
                                    <w:t xml:space="preserve">Annual Report </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2419215" id="Group 125" o:spid="_x0000_s1026" style="position:absolute;left:0;text-align:left;margin-left:-36.75pt;margin-top:44.25pt;width:552pt;height:622.5pt;z-index:-251657216;mso-position-horizontal-relative:margin;mso-position-vertical-relative:page;mso-width-relative:margin" coordorigin="-77,801" coordsize="56849,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">
                    <o:lock v:ext="edit" aspectratio="t"/>
                    <v:shape id="Freeform 10" o:spid="_x0000_s1027" style="position:absolute;left:-77;top:801;width:56848;height:60449;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5561313;892216,5742660;5684915,5561313;5684915,5328152;5684915,0;0,0" o:connectangles="0,0,0,0,0,0,0" textboxrect="0,0,720,700"/>
                      <v:textbox inset="1in,86.4pt,86.4pt,86.4pt">
                        <w:txbxContent>
                          <w:p w14:paraId="2AC6FF55" w14:textId="77777777" w:rsidR="0020472C" w:rsidRDefault="0020472C">
                            <w:pPr>
                              <w:rPr>
                                <w:color w:val="FFFFFF" w:themeColor="background1"/>
                                <w:sz w:val="72"/>
                                <w:szCs w:val="72"/>
                              </w:rPr>
                            </w:pPr>
                            <w:r>
                              <w:rPr>
                                <w:color w:val="FFFFFF" w:themeColor="background1"/>
                                <w:sz w:val="72"/>
                                <w:szCs w:val="72"/>
                              </w:rPr>
                              <w:t>CORSIC</w:t>
                            </w:r>
                            <w:r w:rsidR="00C5775F">
                              <w:rPr>
                                <w:color w:val="FFFFFF" w:themeColor="background1"/>
                                <w:sz w:val="72"/>
                                <w:szCs w:val="72"/>
                              </w:rPr>
                              <w:t>ANA FIRE RESCUE</w:t>
                            </w:r>
                            <w:r w:rsidR="00C5775F" w:rsidRPr="00C5775F">
                              <w:t xml:space="preserve"> </w:t>
                            </w:r>
                            <w:r w:rsidR="00C5775F" w:rsidRPr="00C5775F">
                              <w:rPr>
                                <w:noProof/>
                              </w:rPr>
                              <w:drawing>
                                <wp:inline distT="0" distB="0" distL="0" distR="0" wp14:anchorId="0DE7B258" wp14:editId="0CB192EB">
                                  <wp:extent cx="4998720" cy="3745865"/>
                                  <wp:effectExtent l="0" t="0" r="0" b="6985"/>
                                  <wp:docPr id="1880256903" name="Picture 1"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56903" name="Picture 1" descr="A picture containing outdoor, 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720" cy="3745865"/>
                                          </a:xfrm>
                                          <a:prstGeom prst="rect">
                                            <a:avLst/>
                                          </a:prstGeom>
                                          <a:noFill/>
                                          <a:ln>
                                            <a:noFill/>
                                          </a:ln>
                                        </pic:spPr>
                                      </pic:pic>
                                    </a:graphicData>
                                  </a:graphic>
                                </wp:inline>
                              </w:drawing>
                            </w:r>
                          </w:p>
                          <w:p w14:paraId="2F3E24BD" w14:textId="77777777" w:rsidR="0020472C" w:rsidRDefault="0020472C">
                            <w:pPr>
                              <w:rPr>
                                <w:color w:val="FFFFFF" w:themeColor="background1"/>
                                <w:sz w:val="72"/>
                                <w:szCs w:val="72"/>
                              </w:rPr>
                            </w:pPr>
                            <w:r>
                              <w:rPr>
                                <w:color w:val="FFFFFF" w:themeColor="background1"/>
                                <w:sz w:val="72"/>
                                <w:szCs w:val="72"/>
                              </w:rPr>
                              <w:t xml:space="preserve">Annual Report </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692CC8E8" w14:textId="77777777" w:rsidR="0020472C" w:rsidRDefault="0020472C">
          <w:pPr>
            <w:rPr>
              <w:rFonts w:eastAsiaTheme="minorEastAsia"/>
              <w:color w:val="FFFFFF" w:themeColor="background1"/>
            </w:rPr>
          </w:pPr>
          <w:r>
            <w:rPr>
              <w:noProof/>
            </w:rPr>
            <mc:AlternateContent>
              <mc:Choice Requires="wps">
                <w:drawing>
                  <wp:anchor distT="0" distB="0" distL="114300" distR="114300" simplePos="0" relativeHeight="251662336" behindDoc="0" locked="0" layoutInCell="1" allowOverlap="1" wp14:anchorId="3AA6C26F" wp14:editId="2A7DDFC3">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0E4F4" w14:textId="77777777" w:rsidR="0020472C" w:rsidRDefault="00003AA2">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9E2196">
                                      <w:rPr>
                                        <w:caps/>
                                        <w:color w:val="7F7F7F" w:themeColor="text1" w:themeTint="80"/>
                                        <w:sz w:val="18"/>
                                        <w:szCs w:val="18"/>
                                      </w:rPr>
                                      <w:t>corsicana fire rescue</w:t>
                                    </w:r>
                                  </w:sdtContent>
                                </w:sdt>
                                <w:r w:rsidR="0020472C">
                                  <w:rPr>
                                    <w:caps/>
                                    <w:color w:val="7F7F7F" w:themeColor="text1" w:themeTint="80"/>
                                    <w:sz w:val="18"/>
                                    <w:szCs w:val="18"/>
                                  </w:rPr>
                                  <w:t> </w:t>
                                </w:r>
                                <w:r w:rsidR="0020472C">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EndPr/>
                                  <w:sdtContent>
                                    <w:r w:rsidR="0020472C">
                                      <w:rPr>
                                        <w:color w:val="7F7F7F" w:themeColor="text1" w:themeTint="80"/>
                                        <w:sz w:val="18"/>
                                        <w:szCs w:val="18"/>
                                      </w:rPr>
                                      <w:t>2</w:t>
                                    </w:r>
                                    <w:r w:rsidR="006B310F">
                                      <w:rPr>
                                        <w:color w:val="7F7F7F" w:themeColor="text1" w:themeTint="80"/>
                                        <w:sz w:val="18"/>
                                        <w:szCs w:val="18"/>
                                      </w:rPr>
                                      <w:t>975 Drane Rd</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3AA6C26F"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vcC0zbgIAAD8FAAAOAAAAAAAAAAAAAAAAAC4CAABk&#10;cnMvZTJvRG9jLnhtbFBLAQItABQABgAIAAAAIQDeHwic1wAAAAQBAAAPAAAAAAAAAAAAAAAAAMgE&#10;AABkcnMvZG93bnJldi54bWxQSwUGAAAAAAQABADzAAAAzAUAAAAA&#10;" filled="f" stroked="f" strokeweight=".5pt">
                    <v:textbox style="mso-fit-shape-to-text:t" inset="1in,0,86.4pt,0">
                      <w:txbxContent>
                        <w:p w14:paraId="6990E4F4" w14:textId="77777777" w:rsidR="0020472C" w:rsidRDefault="00003AA2">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9E2196">
                                <w:rPr>
                                  <w:caps/>
                                  <w:color w:val="7F7F7F" w:themeColor="text1" w:themeTint="80"/>
                                  <w:sz w:val="18"/>
                                  <w:szCs w:val="18"/>
                                </w:rPr>
                                <w:t>corsicana fire rescue</w:t>
                              </w:r>
                            </w:sdtContent>
                          </w:sdt>
                          <w:r w:rsidR="0020472C">
                            <w:rPr>
                              <w:caps/>
                              <w:color w:val="7F7F7F" w:themeColor="text1" w:themeTint="80"/>
                              <w:sz w:val="18"/>
                              <w:szCs w:val="18"/>
                            </w:rPr>
                            <w:t> </w:t>
                          </w:r>
                          <w:r w:rsidR="0020472C">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EndPr/>
                            <w:sdtContent>
                              <w:r w:rsidR="0020472C">
                                <w:rPr>
                                  <w:color w:val="7F7F7F" w:themeColor="text1" w:themeTint="80"/>
                                  <w:sz w:val="18"/>
                                  <w:szCs w:val="18"/>
                                </w:rPr>
                                <w:t>2</w:t>
                              </w:r>
                              <w:r w:rsidR="006B310F">
                                <w:rPr>
                                  <w:color w:val="7F7F7F" w:themeColor="text1" w:themeTint="80"/>
                                  <w:sz w:val="18"/>
                                  <w:szCs w:val="18"/>
                                </w:rPr>
                                <w:t>975 Drane Rd</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39FE0199" wp14:editId="6090288A">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p w14:paraId="4E71C678" w14:textId="77777777" w:rsidR="0020472C" w:rsidRPr="0020472C" w:rsidRDefault="0020472C">
                                    <w:pPr>
                                      <w:pStyle w:val="NoSpacing"/>
                                      <w:spacing w:before="40" w:after="40"/>
                                      <w:rPr>
                                        <w:caps/>
                                        <w:color w:val="5B9BD5" w:themeColor="accent1"/>
                                        <w:sz w:val="28"/>
                                        <w:szCs w:val="28"/>
                                      </w:rPr>
                                    </w:pPr>
                                    <w:r>
                                      <w:rPr>
                                        <w:caps/>
                                        <w:color w:val="5B9BD5" w:themeColor="accent1"/>
                                        <w:sz w:val="28"/>
                                        <w:szCs w:val="28"/>
                                      </w:rPr>
                                      <w:t xml:space="preserve">     </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39FE0199"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caps/>
                              <w:color w:val="5B9BD5" w:themeColor="accent1"/>
                              <w:sz w:val="28"/>
                              <w:szCs w:val="28"/>
                            </w:rPr>
                            <w:alias w:val="Subtitle"/>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p w14:paraId="4E71C678" w14:textId="77777777" w:rsidR="0020472C" w:rsidRPr="0020472C" w:rsidRDefault="0020472C">
                              <w:pPr>
                                <w:pStyle w:val="NoSpacing"/>
                                <w:spacing w:before="40" w:after="40"/>
                                <w:rPr>
                                  <w:caps/>
                                  <w:color w:val="5B9BD5" w:themeColor="accent1"/>
                                  <w:sz w:val="28"/>
                                  <w:szCs w:val="28"/>
                                </w:rPr>
                              </w:pPr>
                              <w:r>
                                <w:rPr>
                                  <w:caps/>
                                  <w:color w:val="5B9BD5" w:themeColor="accent1"/>
                                  <w:sz w:val="28"/>
                                  <w:szCs w:val="28"/>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15702DCC" wp14:editId="0B99A1A9">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58FE502B" w14:textId="77777777" w:rsidR="0020472C" w:rsidRDefault="0056621E">
                                    <w:pPr>
                                      <w:pStyle w:val="NoSpacing"/>
                                      <w:jc w:val="right"/>
                                      <w:rPr>
                                        <w:color w:val="FFFFFF" w:themeColor="background1"/>
                                        <w:sz w:val="24"/>
                                        <w:szCs w:val="24"/>
                                      </w:rPr>
                                    </w:pPr>
                                    <w:r>
                                      <w:rPr>
                                        <w:color w:val="FFFFFF" w:themeColor="background1"/>
                                        <w:sz w:val="24"/>
                                        <w:szCs w:val="24"/>
                                      </w:rPr>
                                      <w:t>202</w:t>
                                    </w:r>
                                    <w:r w:rsidR="00C5775F">
                                      <w:rPr>
                                        <w:color w:val="FFFFFF" w:themeColor="background1"/>
                                        <w:sz w:val="24"/>
                                        <w:szCs w:val="24"/>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5702DCC"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58FE502B" w14:textId="77777777" w:rsidR="0020472C" w:rsidRDefault="0056621E">
                              <w:pPr>
                                <w:pStyle w:val="NoSpacing"/>
                                <w:jc w:val="right"/>
                                <w:rPr>
                                  <w:color w:val="FFFFFF" w:themeColor="background1"/>
                                  <w:sz w:val="24"/>
                                  <w:szCs w:val="24"/>
                                </w:rPr>
                              </w:pPr>
                              <w:r>
                                <w:rPr>
                                  <w:color w:val="FFFFFF" w:themeColor="background1"/>
                                  <w:sz w:val="24"/>
                                  <w:szCs w:val="24"/>
                                </w:rPr>
                                <w:t>202</w:t>
                              </w:r>
                              <w:r w:rsidR="00C5775F">
                                <w:rPr>
                                  <w:color w:val="FFFFFF" w:themeColor="background1"/>
                                  <w:sz w:val="24"/>
                                  <w:szCs w:val="24"/>
                                </w:rPr>
                                <w:t>4</w:t>
                              </w:r>
                            </w:p>
                          </w:sdtContent>
                        </w:sdt>
                      </w:txbxContent>
                    </v:textbox>
                    <w10:wrap anchorx="margin" anchory="page"/>
                  </v:rect>
                </w:pict>
              </mc:Fallback>
            </mc:AlternateContent>
          </w:r>
          <w:r>
            <w:rPr>
              <w:rFonts w:eastAsiaTheme="minorEastAsia"/>
              <w:color w:val="FFFFFF" w:themeColor="background1"/>
            </w:rPr>
            <w:br w:type="page"/>
          </w:r>
        </w:p>
      </w:sdtContent>
    </w:sdt>
    <w:p w14:paraId="35F7666F" w14:textId="3F3EAEE0" w:rsidR="00D05DB5" w:rsidRPr="005B56B5" w:rsidRDefault="005B56B5" w:rsidP="00D05DB5">
      <w:pPr>
        <w:jc w:val="center"/>
        <w:rPr>
          <w:rFonts w:ascii="Merriweather Sans ExtraBold" w:hAnsi="Merriweather Sans ExtraBold"/>
          <w:b/>
          <w:i/>
          <w:iCs/>
          <w:sz w:val="32"/>
          <w:szCs w:val="32"/>
        </w:rPr>
      </w:pPr>
      <w:r w:rsidRPr="005B56B5">
        <w:rPr>
          <w:rFonts w:ascii="Merriweather Sans ExtraBold" w:hAnsi="Merriweather Sans ExtraBold"/>
          <w:b/>
          <w:noProof/>
          <w:sz w:val="32"/>
          <w:szCs w:val="32"/>
        </w:rPr>
        <w:lastRenderedPageBreak/>
        <w:drawing>
          <wp:anchor distT="0" distB="0" distL="114300" distR="114300" simplePos="0" relativeHeight="251663360" behindDoc="0" locked="0" layoutInCell="1" allowOverlap="1" wp14:anchorId="51617F8A" wp14:editId="3D5A9B7C">
            <wp:simplePos x="0" y="0"/>
            <wp:positionH relativeFrom="margin">
              <wp:posOffset>4533900</wp:posOffset>
            </wp:positionH>
            <wp:positionV relativeFrom="page">
              <wp:posOffset>1038860</wp:posOffset>
            </wp:positionV>
            <wp:extent cx="1270635" cy="1270635"/>
            <wp:effectExtent l="0" t="0" r="5715" b="5715"/>
            <wp:wrapSquare wrapText="bothSides"/>
            <wp:docPr id="1666337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37637"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D05DB5" w:rsidRPr="005B56B5">
        <w:rPr>
          <w:rFonts w:ascii="Merriweather Sans ExtraBold" w:hAnsi="Merriweather Sans ExtraBold"/>
          <w:b/>
          <w:i/>
          <w:iCs/>
          <w:sz w:val="32"/>
          <w:szCs w:val="32"/>
        </w:rPr>
        <w:t>FROM THE DESK OF FIRE CHIEF MIKE RYAN</w:t>
      </w:r>
    </w:p>
    <w:p w14:paraId="2E08BCB7" w14:textId="6C9F8859" w:rsidR="00D05DB5" w:rsidRDefault="00D05DB5" w:rsidP="00D05DB5">
      <w:pPr>
        <w:rPr>
          <w:bCs/>
          <w:sz w:val="24"/>
          <w:szCs w:val="24"/>
        </w:rPr>
      </w:pPr>
    </w:p>
    <w:p w14:paraId="5BD247CB" w14:textId="62C06CBD" w:rsidR="0069078B" w:rsidRPr="0069078B" w:rsidRDefault="0069078B" w:rsidP="0069078B">
      <w:pPr>
        <w:spacing w:before="40" w:after="0" w:line="240" w:lineRule="auto"/>
        <w:outlineLvl w:val="1"/>
        <w:rPr>
          <w:rFonts w:ascii="Merriweather Sans" w:eastAsia="Times New Roman" w:hAnsi="Merriweather Sans" w:cs="Times New Roman"/>
          <w:b/>
          <w:bCs/>
          <w:color w:val="34424D"/>
          <w:sz w:val="31"/>
          <w:szCs w:val="31"/>
        </w:rPr>
      </w:pPr>
      <w:r w:rsidRPr="0069078B">
        <w:rPr>
          <w:rFonts w:ascii="Merriweather Sans" w:eastAsia="Times New Roman" w:hAnsi="Merriweather Sans" w:cs="Times New Roman"/>
          <w:b/>
          <w:bCs/>
          <w:color w:val="34424D"/>
          <w:sz w:val="31"/>
          <w:szCs w:val="31"/>
        </w:rPr>
        <w:t>Mission Statement  </w:t>
      </w:r>
    </w:p>
    <w:p w14:paraId="2D192BDC" w14:textId="77777777" w:rsidR="0069078B" w:rsidRPr="0069078B" w:rsidRDefault="0069078B" w:rsidP="0069078B">
      <w:pPr>
        <w:spacing w:after="336" w:line="240" w:lineRule="auto"/>
        <w:rPr>
          <w:rFonts w:ascii="Times New Roman" w:eastAsia="Times New Roman" w:hAnsi="Times New Roman" w:cs="Times New Roman"/>
          <w:sz w:val="24"/>
          <w:szCs w:val="24"/>
        </w:rPr>
      </w:pPr>
      <w:r w:rsidRPr="0069078B">
        <w:rPr>
          <w:rFonts w:ascii="Times New Roman" w:eastAsia="Times New Roman" w:hAnsi="Times New Roman" w:cs="Times New Roman"/>
          <w:sz w:val="24"/>
          <w:szCs w:val="24"/>
        </w:rPr>
        <w:t>Our Mission is to maintain a continuous state of readiness to protect those we serve and to provide the highest quality of services when called upon.</w:t>
      </w:r>
    </w:p>
    <w:p w14:paraId="39B46D17" w14:textId="77777777" w:rsidR="0069078B" w:rsidRPr="0069078B" w:rsidRDefault="0069078B" w:rsidP="0069078B">
      <w:pPr>
        <w:spacing w:before="40" w:after="0" w:line="240" w:lineRule="auto"/>
        <w:outlineLvl w:val="1"/>
        <w:rPr>
          <w:rFonts w:ascii="Merriweather Sans" w:eastAsia="Times New Roman" w:hAnsi="Merriweather Sans" w:cs="Times New Roman"/>
          <w:b/>
          <w:bCs/>
          <w:color w:val="34424D"/>
          <w:sz w:val="31"/>
          <w:szCs w:val="31"/>
        </w:rPr>
      </w:pPr>
      <w:r w:rsidRPr="0069078B">
        <w:rPr>
          <w:rFonts w:ascii="Merriweather Sans" w:eastAsia="Times New Roman" w:hAnsi="Merriweather Sans" w:cs="Times New Roman"/>
          <w:b/>
          <w:bCs/>
          <w:color w:val="34424D"/>
          <w:sz w:val="31"/>
          <w:szCs w:val="31"/>
        </w:rPr>
        <w:t>Vision</w:t>
      </w:r>
    </w:p>
    <w:p w14:paraId="59C9E0D9" w14:textId="77777777" w:rsidR="0069078B" w:rsidRPr="0069078B" w:rsidRDefault="0069078B" w:rsidP="0069078B">
      <w:pPr>
        <w:spacing w:after="336" w:line="240" w:lineRule="auto"/>
        <w:rPr>
          <w:rFonts w:ascii="Times New Roman" w:eastAsia="Times New Roman" w:hAnsi="Times New Roman" w:cs="Times New Roman"/>
          <w:sz w:val="24"/>
          <w:szCs w:val="24"/>
        </w:rPr>
      </w:pPr>
      <w:r w:rsidRPr="0069078B">
        <w:rPr>
          <w:rFonts w:ascii="Times New Roman" w:eastAsia="Times New Roman" w:hAnsi="Times New Roman" w:cs="Times New Roman"/>
          <w:sz w:val="24"/>
          <w:szCs w:val="24"/>
        </w:rPr>
        <w:t>Our Vision is to be a well-respected and progressive fire department. Our department will always strive to gain the mutual trust, respect, and support of our community through continuous improvement, guided by our core values of integrity, courage, dedication, and compassion.</w:t>
      </w:r>
    </w:p>
    <w:p w14:paraId="30C3C857" w14:textId="77777777" w:rsidR="0069078B" w:rsidRPr="0069078B" w:rsidRDefault="0069078B" w:rsidP="0069078B">
      <w:pPr>
        <w:spacing w:before="40" w:after="0" w:line="240" w:lineRule="auto"/>
        <w:outlineLvl w:val="1"/>
        <w:rPr>
          <w:rFonts w:ascii="Merriweather Sans" w:eastAsia="Times New Roman" w:hAnsi="Merriweather Sans" w:cs="Times New Roman"/>
          <w:b/>
          <w:bCs/>
          <w:color w:val="34424D"/>
          <w:sz w:val="31"/>
          <w:szCs w:val="31"/>
        </w:rPr>
      </w:pPr>
      <w:r w:rsidRPr="0069078B">
        <w:rPr>
          <w:rFonts w:ascii="Merriweather Sans" w:eastAsia="Times New Roman" w:hAnsi="Merriweather Sans" w:cs="Times New Roman"/>
          <w:b/>
          <w:bCs/>
          <w:color w:val="34424D"/>
          <w:sz w:val="31"/>
          <w:szCs w:val="31"/>
        </w:rPr>
        <w:t>Values</w:t>
      </w:r>
    </w:p>
    <w:p w14:paraId="61E96D79" w14:textId="77777777" w:rsidR="0069078B" w:rsidRPr="0069078B" w:rsidRDefault="0069078B" w:rsidP="0069078B">
      <w:pPr>
        <w:spacing w:after="336" w:line="240" w:lineRule="auto"/>
        <w:rPr>
          <w:rFonts w:ascii="Times New Roman" w:eastAsia="Times New Roman" w:hAnsi="Times New Roman" w:cs="Times New Roman"/>
          <w:sz w:val="24"/>
          <w:szCs w:val="24"/>
        </w:rPr>
      </w:pPr>
      <w:r w:rsidRPr="0069078B">
        <w:rPr>
          <w:rFonts w:ascii="Times New Roman" w:eastAsia="Times New Roman" w:hAnsi="Times New Roman" w:cs="Times New Roman"/>
          <w:sz w:val="24"/>
          <w:szCs w:val="24"/>
        </w:rPr>
        <w:t>As members of the Corsicana Fire Department, we are committed to the following values in our interactions with our co-workers and citizens.</w:t>
      </w:r>
    </w:p>
    <w:p w14:paraId="531999D1" w14:textId="77777777" w:rsidR="0069078B" w:rsidRPr="0069078B" w:rsidRDefault="0069078B" w:rsidP="0069078B">
      <w:pPr>
        <w:numPr>
          <w:ilvl w:val="0"/>
          <w:numId w:val="19"/>
        </w:numPr>
        <w:spacing w:before="100" w:beforeAutospacing="1" w:after="84" w:line="240" w:lineRule="auto"/>
        <w:rPr>
          <w:rFonts w:ascii="Times New Roman" w:eastAsia="Times New Roman" w:hAnsi="Times New Roman" w:cs="Times New Roman"/>
          <w:color w:val="000000"/>
          <w:sz w:val="24"/>
          <w:szCs w:val="24"/>
        </w:rPr>
      </w:pPr>
      <w:r w:rsidRPr="0069078B">
        <w:rPr>
          <w:rFonts w:ascii="Times New Roman" w:eastAsia="Times New Roman" w:hAnsi="Times New Roman" w:cs="Times New Roman"/>
          <w:color w:val="000000"/>
          <w:sz w:val="24"/>
          <w:szCs w:val="24"/>
        </w:rPr>
        <w:t>Professionalism - In application, appearance, and attitude</w:t>
      </w:r>
    </w:p>
    <w:p w14:paraId="182EBF1E" w14:textId="77777777" w:rsidR="0069078B" w:rsidRPr="0069078B" w:rsidRDefault="0069078B" w:rsidP="0069078B">
      <w:pPr>
        <w:numPr>
          <w:ilvl w:val="0"/>
          <w:numId w:val="19"/>
        </w:numPr>
        <w:spacing w:before="100" w:beforeAutospacing="1" w:after="84" w:line="240" w:lineRule="auto"/>
        <w:rPr>
          <w:rFonts w:ascii="Times New Roman" w:eastAsia="Times New Roman" w:hAnsi="Times New Roman" w:cs="Times New Roman"/>
          <w:color w:val="000000"/>
          <w:sz w:val="24"/>
          <w:szCs w:val="24"/>
        </w:rPr>
      </w:pPr>
      <w:r w:rsidRPr="0069078B">
        <w:rPr>
          <w:rFonts w:ascii="Times New Roman" w:eastAsia="Times New Roman" w:hAnsi="Times New Roman" w:cs="Times New Roman"/>
          <w:color w:val="000000"/>
          <w:sz w:val="24"/>
          <w:szCs w:val="24"/>
        </w:rPr>
        <w:t>Integrity - Demonstrate honesty and fairness</w:t>
      </w:r>
    </w:p>
    <w:p w14:paraId="5466B3B8" w14:textId="77777777" w:rsidR="0069078B" w:rsidRPr="0069078B" w:rsidRDefault="0069078B" w:rsidP="0069078B">
      <w:pPr>
        <w:numPr>
          <w:ilvl w:val="0"/>
          <w:numId w:val="19"/>
        </w:numPr>
        <w:spacing w:before="100" w:beforeAutospacing="1" w:after="84" w:line="240" w:lineRule="auto"/>
        <w:rPr>
          <w:rFonts w:ascii="Times New Roman" w:eastAsia="Times New Roman" w:hAnsi="Times New Roman" w:cs="Times New Roman"/>
          <w:color w:val="000000"/>
          <w:sz w:val="24"/>
          <w:szCs w:val="24"/>
        </w:rPr>
      </w:pPr>
      <w:r w:rsidRPr="0069078B">
        <w:rPr>
          <w:rFonts w:ascii="Times New Roman" w:eastAsia="Times New Roman" w:hAnsi="Times New Roman" w:cs="Times New Roman"/>
          <w:color w:val="000000"/>
          <w:sz w:val="24"/>
          <w:szCs w:val="24"/>
        </w:rPr>
        <w:t>Compassion - Demonstrate kindness and empathy</w:t>
      </w:r>
    </w:p>
    <w:p w14:paraId="0309812D" w14:textId="77777777" w:rsidR="0069078B" w:rsidRPr="0069078B" w:rsidRDefault="0069078B" w:rsidP="0069078B">
      <w:pPr>
        <w:numPr>
          <w:ilvl w:val="0"/>
          <w:numId w:val="19"/>
        </w:numPr>
        <w:spacing w:before="100" w:beforeAutospacing="1" w:after="84" w:line="240" w:lineRule="auto"/>
        <w:rPr>
          <w:rFonts w:ascii="Times New Roman" w:eastAsia="Times New Roman" w:hAnsi="Times New Roman" w:cs="Times New Roman"/>
          <w:color w:val="000000"/>
          <w:sz w:val="24"/>
          <w:szCs w:val="24"/>
        </w:rPr>
      </w:pPr>
      <w:r w:rsidRPr="0069078B">
        <w:rPr>
          <w:rFonts w:ascii="Times New Roman" w:eastAsia="Times New Roman" w:hAnsi="Times New Roman" w:cs="Times New Roman"/>
          <w:color w:val="000000"/>
          <w:sz w:val="24"/>
          <w:szCs w:val="24"/>
        </w:rPr>
        <w:t>Accountability - Professionally, personally, and fiscally responsible for our actions</w:t>
      </w:r>
    </w:p>
    <w:p w14:paraId="1EAD3AF8" w14:textId="77777777" w:rsidR="0069078B" w:rsidRPr="0069078B" w:rsidRDefault="0069078B" w:rsidP="0069078B">
      <w:pPr>
        <w:numPr>
          <w:ilvl w:val="0"/>
          <w:numId w:val="19"/>
        </w:numPr>
        <w:spacing w:before="100" w:beforeAutospacing="1" w:after="84" w:line="240" w:lineRule="auto"/>
        <w:rPr>
          <w:rFonts w:ascii="Times New Roman" w:eastAsia="Times New Roman" w:hAnsi="Times New Roman" w:cs="Times New Roman"/>
          <w:color w:val="000000"/>
          <w:sz w:val="24"/>
          <w:szCs w:val="24"/>
        </w:rPr>
      </w:pPr>
      <w:r w:rsidRPr="0069078B">
        <w:rPr>
          <w:rFonts w:ascii="Times New Roman" w:eastAsia="Times New Roman" w:hAnsi="Times New Roman" w:cs="Times New Roman"/>
          <w:color w:val="000000"/>
          <w:sz w:val="24"/>
          <w:szCs w:val="24"/>
        </w:rPr>
        <w:t>Respect - For each other, our department, and everyone we come in contact with</w:t>
      </w:r>
    </w:p>
    <w:p w14:paraId="76BC0898" w14:textId="77777777" w:rsidR="0069078B" w:rsidRPr="0069078B" w:rsidRDefault="0069078B" w:rsidP="0069078B">
      <w:pPr>
        <w:numPr>
          <w:ilvl w:val="0"/>
          <w:numId w:val="19"/>
        </w:numPr>
        <w:spacing w:before="100" w:beforeAutospacing="1" w:after="84" w:line="240" w:lineRule="auto"/>
        <w:rPr>
          <w:rFonts w:ascii="Times New Roman" w:eastAsia="Times New Roman" w:hAnsi="Times New Roman" w:cs="Times New Roman"/>
          <w:color w:val="000000"/>
          <w:sz w:val="24"/>
          <w:szCs w:val="24"/>
        </w:rPr>
      </w:pPr>
      <w:r w:rsidRPr="0069078B">
        <w:rPr>
          <w:rFonts w:ascii="Times New Roman" w:eastAsia="Times New Roman" w:hAnsi="Times New Roman" w:cs="Times New Roman"/>
          <w:color w:val="000000"/>
          <w:sz w:val="24"/>
          <w:szCs w:val="24"/>
        </w:rPr>
        <w:t>Diversity - Be open minded and responsive to the uniqueness of our community</w:t>
      </w:r>
    </w:p>
    <w:p w14:paraId="26A2B185" w14:textId="77777777" w:rsidR="0069078B" w:rsidRPr="0069078B" w:rsidRDefault="0069078B" w:rsidP="0069078B">
      <w:pPr>
        <w:numPr>
          <w:ilvl w:val="0"/>
          <w:numId w:val="19"/>
        </w:numPr>
        <w:spacing w:before="100" w:beforeAutospacing="1" w:after="84" w:line="240" w:lineRule="auto"/>
        <w:rPr>
          <w:rFonts w:ascii="Times New Roman" w:eastAsia="Times New Roman" w:hAnsi="Times New Roman" w:cs="Times New Roman"/>
          <w:color w:val="000000"/>
          <w:sz w:val="24"/>
          <w:szCs w:val="24"/>
        </w:rPr>
      </w:pPr>
      <w:r w:rsidRPr="0069078B">
        <w:rPr>
          <w:rFonts w:ascii="Times New Roman" w:eastAsia="Times New Roman" w:hAnsi="Times New Roman" w:cs="Times New Roman"/>
          <w:color w:val="000000"/>
          <w:sz w:val="24"/>
          <w:szCs w:val="24"/>
        </w:rPr>
        <w:t>Commitment - In all department endeavors</w:t>
      </w:r>
    </w:p>
    <w:p w14:paraId="794355C3" w14:textId="5E26A55A" w:rsidR="00D05DB5" w:rsidRPr="005B56B5" w:rsidRDefault="0069078B" w:rsidP="00F756D5">
      <w:pPr>
        <w:numPr>
          <w:ilvl w:val="0"/>
          <w:numId w:val="19"/>
        </w:numPr>
        <w:spacing w:before="100" w:beforeAutospacing="1" w:after="84" w:line="240" w:lineRule="auto"/>
        <w:rPr>
          <w:rFonts w:ascii="Times New Roman" w:hAnsi="Times New Roman" w:cs="Times New Roman"/>
          <w:b/>
          <w:sz w:val="32"/>
          <w:szCs w:val="32"/>
        </w:rPr>
      </w:pPr>
      <w:r w:rsidRPr="0069078B">
        <w:rPr>
          <w:rFonts w:ascii="Times New Roman" w:eastAsia="Times New Roman" w:hAnsi="Times New Roman" w:cs="Times New Roman"/>
          <w:color w:val="000000"/>
          <w:sz w:val="24"/>
          <w:szCs w:val="24"/>
        </w:rPr>
        <w:t>Teamwork - Encourage unity and a cooperative attitude</w:t>
      </w:r>
    </w:p>
    <w:p w14:paraId="42C28588" w14:textId="160E9B57" w:rsidR="005B56B5" w:rsidRPr="0069078B" w:rsidRDefault="005B56B5" w:rsidP="005B56B5">
      <w:pPr>
        <w:spacing w:before="100" w:beforeAutospacing="1" w:after="84" w:line="240" w:lineRule="auto"/>
        <w:rPr>
          <w:b/>
          <w:sz w:val="32"/>
          <w:szCs w:val="32"/>
        </w:rPr>
      </w:pPr>
      <w:r>
        <w:rPr>
          <w:rFonts w:ascii="Times New Roman" w:eastAsia="Times New Roman" w:hAnsi="Times New Roman" w:cs="Times New Roman"/>
          <w:color w:val="000000"/>
          <w:sz w:val="24"/>
          <w:szCs w:val="24"/>
        </w:rPr>
        <w:t xml:space="preserve">2024 was a successful year for Corsicana Fire Department. We are committed to serving our community while upholding our organizational values. </w:t>
      </w:r>
      <w:r w:rsidR="008736DB">
        <w:rPr>
          <w:rFonts w:ascii="Times New Roman" w:eastAsia="Times New Roman" w:hAnsi="Times New Roman" w:cs="Times New Roman"/>
          <w:color w:val="000000"/>
          <w:sz w:val="24"/>
          <w:szCs w:val="24"/>
        </w:rPr>
        <w:t xml:space="preserve">CFD works tirelessly to meet our stakeholders’ expectations of service delivery whilst presenting a professional image to the public. </w:t>
      </w:r>
      <w:r w:rsidR="00804D0E">
        <w:rPr>
          <w:rFonts w:ascii="Times New Roman" w:eastAsia="Times New Roman" w:hAnsi="Times New Roman" w:cs="Times New Roman"/>
          <w:color w:val="000000"/>
          <w:sz w:val="24"/>
          <w:szCs w:val="24"/>
        </w:rPr>
        <w:t xml:space="preserve">Please enjoy this report as it represents our commitment to our community and the members of Corsicana Fire Department. </w:t>
      </w:r>
    </w:p>
    <w:p w14:paraId="14884906" w14:textId="77777777" w:rsidR="00D05DB5" w:rsidRDefault="00D05DB5" w:rsidP="00D05DB5">
      <w:pPr>
        <w:jc w:val="center"/>
        <w:rPr>
          <w:b/>
          <w:sz w:val="32"/>
          <w:szCs w:val="32"/>
        </w:rPr>
      </w:pPr>
    </w:p>
    <w:p w14:paraId="75119B2D" w14:textId="77777777" w:rsidR="00D05DB5" w:rsidRDefault="00D05DB5" w:rsidP="00315C59">
      <w:pPr>
        <w:rPr>
          <w:b/>
          <w:sz w:val="32"/>
          <w:szCs w:val="32"/>
        </w:rPr>
      </w:pPr>
    </w:p>
    <w:p w14:paraId="6E0BB43E" w14:textId="77777777" w:rsidR="00D05DB5" w:rsidRDefault="00D05DB5" w:rsidP="00315C59">
      <w:pPr>
        <w:rPr>
          <w:b/>
          <w:sz w:val="32"/>
          <w:szCs w:val="32"/>
        </w:rPr>
      </w:pPr>
    </w:p>
    <w:p w14:paraId="2EB6C6F3" w14:textId="77777777" w:rsidR="004D10CB" w:rsidRDefault="004D10CB" w:rsidP="00315C59">
      <w:pPr>
        <w:rPr>
          <w:b/>
          <w:sz w:val="32"/>
          <w:szCs w:val="32"/>
        </w:rPr>
      </w:pPr>
    </w:p>
    <w:p w14:paraId="28BAAB42" w14:textId="77777777" w:rsidR="00804D0E" w:rsidRDefault="00804D0E" w:rsidP="00315C59">
      <w:pPr>
        <w:rPr>
          <w:b/>
          <w:sz w:val="32"/>
          <w:szCs w:val="32"/>
        </w:rPr>
      </w:pPr>
    </w:p>
    <w:p w14:paraId="76246CC8" w14:textId="40D78FF6" w:rsidR="00D04FBC" w:rsidRDefault="006B310F" w:rsidP="00315C59">
      <w:pPr>
        <w:rPr>
          <w:b/>
          <w:sz w:val="32"/>
          <w:szCs w:val="32"/>
        </w:rPr>
      </w:pPr>
      <w:r>
        <w:rPr>
          <w:b/>
          <w:sz w:val="32"/>
          <w:szCs w:val="32"/>
        </w:rPr>
        <w:lastRenderedPageBreak/>
        <w:t>CY</w:t>
      </w:r>
      <w:r w:rsidR="009E2196">
        <w:rPr>
          <w:b/>
          <w:sz w:val="32"/>
          <w:szCs w:val="32"/>
        </w:rPr>
        <w:t xml:space="preserve"> 202</w:t>
      </w:r>
      <w:r w:rsidR="008B1D4C">
        <w:rPr>
          <w:b/>
          <w:sz w:val="32"/>
          <w:szCs w:val="32"/>
        </w:rPr>
        <w:t>4</w:t>
      </w:r>
      <w:r w:rsidR="004B581B" w:rsidRPr="00880BC3">
        <w:rPr>
          <w:b/>
          <w:sz w:val="32"/>
          <w:szCs w:val="32"/>
        </w:rPr>
        <w:t xml:space="preserve"> End of Year Review</w:t>
      </w:r>
    </w:p>
    <w:p w14:paraId="3E42736C" w14:textId="5BE4C756" w:rsidR="00D05DB5" w:rsidRPr="00347975" w:rsidRDefault="00D05DB5" w:rsidP="00315C59">
      <w:pPr>
        <w:rPr>
          <w:b/>
          <w:sz w:val="32"/>
          <w:szCs w:val="32"/>
        </w:rPr>
      </w:pPr>
      <w:r>
        <w:rPr>
          <w:b/>
          <w:sz w:val="32"/>
          <w:szCs w:val="32"/>
        </w:rPr>
        <w:t>BY THE NUMBERS</w:t>
      </w:r>
    </w:p>
    <w:p w14:paraId="6E6E2233" w14:textId="77777777" w:rsidR="00315C59" w:rsidRPr="00315C59" w:rsidRDefault="00315C59" w:rsidP="00315C59">
      <w:pPr>
        <w:rPr>
          <w:b/>
          <w:sz w:val="24"/>
          <w:szCs w:val="24"/>
          <w:u w:val="single"/>
        </w:rPr>
      </w:pPr>
      <w:r>
        <w:rPr>
          <w:b/>
          <w:sz w:val="24"/>
          <w:szCs w:val="24"/>
          <w:u w:val="single"/>
        </w:rPr>
        <w:t>Total Incidents</w:t>
      </w:r>
    </w:p>
    <w:p w14:paraId="1222EDF3" w14:textId="259D79E7" w:rsidR="00F9639A" w:rsidRPr="006B310F" w:rsidRDefault="00F9639A" w:rsidP="00F9639A">
      <w:pPr>
        <w:pStyle w:val="ListParagraph"/>
        <w:numPr>
          <w:ilvl w:val="0"/>
          <w:numId w:val="4"/>
        </w:numPr>
        <w:rPr>
          <w:b/>
          <w:sz w:val="24"/>
          <w:szCs w:val="24"/>
        </w:rPr>
      </w:pPr>
      <w:r>
        <w:rPr>
          <w:bCs/>
          <w:sz w:val="24"/>
          <w:szCs w:val="24"/>
        </w:rPr>
        <w:t xml:space="preserve">Total Incidents for </w:t>
      </w:r>
      <w:r w:rsidR="00575E24">
        <w:rPr>
          <w:bCs/>
          <w:sz w:val="24"/>
          <w:szCs w:val="24"/>
        </w:rPr>
        <w:t>Calendar</w:t>
      </w:r>
      <w:r>
        <w:rPr>
          <w:bCs/>
          <w:sz w:val="24"/>
          <w:szCs w:val="24"/>
        </w:rPr>
        <w:t xml:space="preserve"> Year </w:t>
      </w:r>
      <w:r w:rsidR="00D7302A">
        <w:rPr>
          <w:bCs/>
          <w:sz w:val="24"/>
          <w:szCs w:val="24"/>
        </w:rPr>
        <w:t>202</w:t>
      </w:r>
      <w:r w:rsidR="008B1D4C">
        <w:rPr>
          <w:bCs/>
          <w:sz w:val="24"/>
          <w:szCs w:val="24"/>
        </w:rPr>
        <w:t>4</w:t>
      </w:r>
      <w:r w:rsidR="00D7302A">
        <w:rPr>
          <w:bCs/>
          <w:sz w:val="24"/>
          <w:szCs w:val="24"/>
        </w:rPr>
        <w:t xml:space="preserve"> </w:t>
      </w:r>
      <w:r>
        <w:rPr>
          <w:bCs/>
          <w:sz w:val="24"/>
          <w:szCs w:val="24"/>
        </w:rPr>
        <w:t xml:space="preserve">was </w:t>
      </w:r>
      <w:r w:rsidR="008B1D4C">
        <w:rPr>
          <w:bCs/>
          <w:sz w:val="24"/>
          <w:szCs w:val="24"/>
        </w:rPr>
        <w:t>3</w:t>
      </w:r>
      <w:r w:rsidR="00280FE9">
        <w:rPr>
          <w:bCs/>
          <w:sz w:val="24"/>
          <w:szCs w:val="24"/>
        </w:rPr>
        <w:t>,</w:t>
      </w:r>
      <w:r w:rsidR="008B1D4C">
        <w:rPr>
          <w:bCs/>
          <w:sz w:val="24"/>
          <w:szCs w:val="24"/>
        </w:rPr>
        <w:t>404</w:t>
      </w:r>
      <w:r w:rsidR="00575E24">
        <w:rPr>
          <w:bCs/>
          <w:sz w:val="24"/>
          <w:szCs w:val="24"/>
        </w:rPr>
        <w:t xml:space="preserve"> (Including exposure fires)</w:t>
      </w:r>
      <w:r w:rsidR="00F02E61">
        <w:rPr>
          <w:bCs/>
          <w:sz w:val="24"/>
          <w:szCs w:val="24"/>
        </w:rPr>
        <w:t xml:space="preserve"> and </w:t>
      </w:r>
      <w:r w:rsidR="008B1D4C">
        <w:rPr>
          <w:bCs/>
          <w:sz w:val="24"/>
          <w:szCs w:val="24"/>
        </w:rPr>
        <w:t>3</w:t>
      </w:r>
      <w:r w:rsidR="00280FE9">
        <w:rPr>
          <w:bCs/>
          <w:sz w:val="24"/>
          <w:szCs w:val="24"/>
        </w:rPr>
        <w:t>,</w:t>
      </w:r>
      <w:r w:rsidR="008B1D4C">
        <w:rPr>
          <w:bCs/>
          <w:sz w:val="24"/>
          <w:szCs w:val="24"/>
        </w:rPr>
        <w:t>401</w:t>
      </w:r>
      <w:r w:rsidR="00F02E61">
        <w:rPr>
          <w:bCs/>
          <w:sz w:val="24"/>
          <w:szCs w:val="24"/>
        </w:rPr>
        <w:t xml:space="preserve"> without exposure</w:t>
      </w:r>
      <w:r>
        <w:rPr>
          <w:bCs/>
          <w:sz w:val="24"/>
          <w:szCs w:val="24"/>
        </w:rPr>
        <w:t xml:space="preserve">. This </w:t>
      </w:r>
      <w:r w:rsidR="00D7302A">
        <w:rPr>
          <w:bCs/>
          <w:sz w:val="24"/>
          <w:szCs w:val="24"/>
        </w:rPr>
        <w:t xml:space="preserve">was </w:t>
      </w:r>
      <w:r w:rsidR="00575E24">
        <w:rPr>
          <w:bCs/>
          <w:sz w:val="24"/>
          <w:szCs w:val="24"/>
        </w:rPr>
        <w:t>a</w:t>
      </w:r>
      <w:r w:rsidR="008B1D4C">
        <w:rPr>
          <w:bCs/>
          <w:sz w:val="24"/>
          <w:szCs w:val="24"/>
        </w:rPr>
        <w:t>n</w:t>
      </w:r>
      <w:r w:rsidR="00575E24">
        <w:rPr>
          <w:bCs/>
          <w:sz w:val="24"/>
          <w:szCs w:val="24"/>
        </w:rPr>
        <w:t xml:space="preserve"> </w:t>
      </w:r>
      <w:r w:rsidR="008B1D4C">
        <w:rPr>
          <w:bCs/>
          <w:sz w:val="24"/>
          <w:szCs w:val="24"/>
        </w:rPr>
        <w:t>increase</w:t>
      </w:r>
      <w:r w:rsidR="00D7302A">
        <w:rPr>
          <w:bCs/>
          <w:sz w:val="24"/>
          <w:szCs w:val="24"/>
        </w:rPr>
        <w:t xml:space="preserve"> </w:t>
      </w:r>
      <w:r w:rsidR="00D67C07">
        <w:rPr>
          <w:bCs/>
          <w:sz w:val="24"/>
          <w:szCs w:val="24"/>
        </w:rPr>
        <w:t xml:space="preserve">from </w:t>
      </w:r>
      <w:r w:rsidR="008B1D4C">
        <w:rPr>
          <w:bCs/>
          <w:sz w:val="24"/>
          <w:szCs w:val="24"/>
        </w:rPr>
        <w:t>3</w:t>
      </w:r>
      <w:r w:rsidR="00280FE9">
        <w:rPr>
          <w:bCs/>
          <w:sz w:val="24"/>
          <w:szCs w:val="24"/>
        </w:rPr>
        <w:t>,</w:t>
      </w:r>
      <w:r w:rsidR="008B1D4C">
        <w:rPr>
          <w:bCs/>
          <w:sz w:val="24"/>
          <w:szCs w:val="24"/>
        </w:rPr>
        <w:t>159</w:t>
      </w:r>
      <w:r w:rsidR="00D67C07">
        <w:rPr>
          <w:bCs/>
          <w:sz w:val="24"/>
          <w:szCs w:val="24"/>
        </w:rPr>
        <w:t xml:space="preserve"> seen in </w:t>
      </w:r>
      <w:r w:rsidR="008B1D4C">
        <w:rPr>
          <w:bCs/>
          <w:sz w:val="24"/>
          <w:szCs w:val="24"/>
        </w:rPr>
        <w:t>CY 2023</w:t>
      </w:r>
      <w:r>
        <w:rPr>
          <w:bCs/>
          <w:sz w:val="24"/>
          <w:szCs w:val="24"/>
        </w:rPr>
        <w:t>.</w:t>
      </w:r>
      <w:r w:rsidR="00D67C07">
        <w:rPr>
          <w:bCs/>
          <w:sz w:val="24"/>
          <w:szCs w:val="24"/>
        </w:rPr>
        <w:t xml:space="preserve"> </w:t>
      </w:r>
    </w:p>
    <w:p w14:paraId="610F3AA6" w14:textId="77777777" w:rsidR="006B310F" w:rsidRPr="006B310F" w:rsidRDefault="008B1D4C" w:rsidP="006B310F">
      <w:pPr>
        <w:rPr>
          <w:b/>
          <w:sz w:val="24"/>
          <w:szCs w:val="24"/>
        </w:rPr>
      </w:pPr>
      <w:r>
        <w:rPr>
          <w:noProof/>
        </w:rPr>
        <w:drawing>
          <wp:inline distT="0" distB="0" distL="0" distR="0" wp14:anchorId="1FDB8CDD" wp14:editId="44B7C42A">
            <wp:extent cx="5978769" cy="2743200"/>
            <wp:effectExtent l="0" t="0" r="3175" b="0"/>
            <wp:docPr id="744700344" name="Chart 1">
              <a:extLst xmlns:a="http://schemas.openxmlformats.org/drawingml/2006/main">
                <a:ext uri="{FF2B5EF4-FFF2-40B4-BE49-F238E27FC236}">
                  <a16:creationId xmlns:a16="http://schemas.microsoft.com/office/drawing/2014/main" id="{4072A000-6AA7-F656-D271-62F307EC1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49D510" w14:textId="77777777" w:rsidR="00D04FBC" w:rsidRPr="00D04FBC" w:rsidRDefault="008B1D4C" w:rsidP="00D04FBC">
      <w:pPr>
        <w:rPr>
          <w:b/>
          <w:sz w:val="24"/>
          <w:szCs w:val="24"/>
        </w:rPr>
      </w:pPr>
      <w:r>
        <w:rPr>
          <w:noProof/>
        </w:rPr>
        <w:drawing>
          <wp:inline distT="0" distB="0" distL="0" distR="0" wp14:anchorId="58ED5CD8" wp14:editId="250F9F4A">
            <wp:extent cx="5928527" cy="3004820"/>
            <wp:effectExtent l="0" t="0" r="15240" b="5080"/>
            <wp:docPr id="705148969" name="Chart 1">
              <a:extLst xmlns:a="http://schemas.openxmlformats.org/drawingml/2006/main">
                <a:ext uri="{FF2B5EF4-FFF2-40B4-BE49-F238E27FC236}">
                  <a16:creationId xmlns:a16="http://schemas.microsoft.com/office/drawing/2014/main" id="{9C1C0A81-0A75-42D5-3CCE-825CCD7BD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7F89B9" w14:textId="75C3D26A" w:rsidR="00215CA4" w:rsidRDefault="004D49EC" w:rsidP="00315C59">
      <w:pPr>
        <w:rPr>
          <w:noProof/>
        </w:rPr>
      </w:pPr>
      <w:r>
        <w:rPr>
          <w:b/>
          <w:noProof/>
          <w:sz w:val="24"/>
          <w:szCs w:val="24"/>
          <w:u w:val="single"/>
        </w:rPr>
        <w:lastRenderedPageBreak/>
        <w:drawing>
          <wp:anchor distT="0" distB="0" distL="114300" distR="114300" simplePos="0" relativeHeight="251670528" behindDoc="0" locked="0" layoutInCell="1" allowOverlap="1" wp14:anchorId="7048156D" wp14:editId="2492505D">
            <wp:simplePos x="0" y="0"/>
            <wp:positionH relativeFrom="margin">
              <wp:align>left</wp:align>
            </wp:positionH>
            <wp:positionV relativeFrom="paragraph">
              <wp:posOffset>2628900</wp:posOffset>
            </wp:positionV>
            <wp:extent cx="2438400" cy="3251200"/>
            <wp:effectExtent l="0" t="0" r="0" b="6350"/>
            <wp:wrapSquare wrapText="bothSides"/>
            <wp:docPr id="1278967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32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D4C">
        <w:rPr>
          <w:noProof/>
        </w:rPr>
        <w:drawing>
          <wp:inline distT="0" distB="0" distL="0" distR="0" wp14:anchorId="635EA509" wp14:editId="40EE2B3A">
            <wp:extent cx="5943600" cy="2514600"/>
            <wp:effectExtent l="0" t="0" r="0" b="0"/>
            <wp:docPr id="190947393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3935" name="Picture 1" descr="Chart&#10;&#10;Description automatically generated"/>
                    <pic:cNvPicPr/>
                  </pic:nvPicPr>
                  <pic:blipFill>
                    <a:blip r:embed="rId14"/>
                    <a:stretch>
                      <a:fillRect/>
                    </a:stretch>
                  </pic:blipFill>
                  <pic:spPr>
                    <a:xfrm>
                      <a:off x="0" y="0"/>
                      <a:ext cx="5943600" cy="2514600"/>
                    </a:xfrm>
                    <a:prstGeom prst="rect">
                      <a:avLst/>
                    </a:prstGeom>
                  </pic:spPr>
                </pic:pic>
              </a:graphicData>
            </a:graphic>
          </wp:inline>
        </w:drawing>
      </w:r>
    </w:p>
    <w:p w14:paraId="62A78367" w14:textId="77777777" w:rsidR="007F477C" w:rsidRDefault="007F477C" w:rsidP="00315C59">
      <w:pPr>
        <w:rPr>
          <w:b/>
          <w:sz w:val="24"/>
          <w:szCs w:val="24"/>
          <w:u w:val="single"/>
        </w:rPr>
      </w:pPr>
    </w:p>
    <w:p w14:paraId="0AEAD68A" w14:textId="77777777" w:rsidR="007F477C" w:rsidRDefault="007F477C" w:rsidP="00315C59">
      <w:pPr>
        <w:rPr>
          <w:b/>
          <w:sz w:val="24"/>
          <w:szCs w:val="24"/>
          <w:u w:val="single"/>
        </w:rPr>
      </w:pPr>
    </w:p>
    <w:p w14:paraId="0A4C0FD8" w14:textId="77777777" w:rsidR="007F477C" w:rsidRDefault="007F477C" w:rsidP="00315C59">
      <w:pPr>
        <w:rPr>
          <w:b/>
          <w:sz w:val="24"/>
          <w:szCs w:val="24"/>
          <w:u w:val="single"/>
        </w:rPr>
      </w:pPr>
    </w:p>
    <w:p w14:paraId="76D35FE9" w14:textId="6E353556" w:rsidR="00315C59" w:rsidRPr="004D49EC" w:rsidRDefault="00315C59" w:rsidP="007F477C">
      <w:pPr>
        <w:jc w:val="both"/>
        <w:rPr>
          <w:b/>
          <w:sz w:val="24"/>
          <w:szCs w:val="24"/>
          <w:u w:val="single"/>
        </w:rPr>
      </w:pPr>
      <w:r w:rsidRPr="00315C59">
        <w:rPr>
          <w:b/>
          <w:sz w:val="24"/>
          <w:szCs w:val="24"/>
          <w:u w:val="single"/>
        </w:rPr>
        <w:t>Incident Location</w:t>
      </w:r>
      <w:r w:rsidR="001A3376">
        <w:rPr>
          <w:b/>
          <w:sz w:val="24"/>
          <w:szCs w:val="24"/>
          <w:u w:val="single"/>
        </w:rPr>
        <w:t>s</w:t>
      </w:r>
    </w:p>
    <w:p w14:paraId="26136874" w14:textId="255A474B" w:rsidR="001E2B8B" w:rsidRPr="00A0285A" w:rsidRDefault="001E2B8B" w:rsidP="007F477C">
      <w:pPr>
        <w:pStyle w:val="ListParagraph"/>
        <w:numPr>
          <w:ilvl w:val="0"/>
          <w:numId w:val="4"/>
        </w:numPr>
        <w:jc w:val="both"/>
        <w:rPr>
          <w:b/>
          <w:sz w:val="24"/>
          <w:szCs w:val="24"/>
        </w:rPr>
      </w:pPr>
      <w:r>
        <w:rPr>
          <w:bCs/>
          <w:sz w:val="24"/>
          <w:szCs w:val="24"/>
        </w:rPr>
        <w:t>For all incidents</w:t>
      </w:r>
      <w:r w:rsidR="00F02E61">
        <w:rPr>
          <w:bCs/>
          <w:sz w:val="24"/>
          <w:szCs w:val="24"/>
        </w:rPr>
        <w:t xml:space="preserve">, </w:t>
      </w:r>
      <w:r w:rsidR="008B1D4C">
        <w:rPr>
          <w:bCs/>
          <w:sz w:val="24"/>
          <w:szCs w:val="24"/>
        </w:rPr>
        <w:t>3</w:t>
      </w:r>
      <w:r w:rsidR="00280FE9">
        <w:rPr>
          <w:bCs/>
          <w:sz w:val="24"/>
          <w:szCs w:val="24"/>
        </w:rPr>
        <w:t>,</w:t>
      </w:r>
      <w:r w:rsidR="008B1D4C">
        <w:rPr>
          <w:bCs/>
          <w:sz w:val="24"/>
          <w:szCs w:val="24"/>
        </w:rPr>
        <w:t>188</w:t>
      </w:r>
      <w:r w:rsidR="00F02E61">
        <w:rPr>
          <w:bCs/>
          <w:sz w:val="24"/>
          <w:szCs w:val="24"/>
        </w:rPr>
        <w:t xml:space="preserve"> or</w:t>
      </w:r>
      <w:r>
        <w:rPr>
          <w:bCs/>
          <w:sz w:val="24"/>
          <w:szCs w:val="24"/>
        </w:rPr>
        <w:t xml:space="preserve"> </w:t>
      </w:r>
      <w:r w:rsidR="00215CA4">
        <w:rPr>
          <w:bCs/>
          <w:sz w:val="24"/>
          <w:szCs w:val="24"/>
        </w:rPr>
        <w:t>9</w:t>
      </w:r>
      <w:r w:rsidR="008B1D4C">
        <w:rPr>
          <w:bCs/>
          <w:sz w:val="24"/>
          <w:szCs w:val="24"/>
        </w:rPr>
        <w:t>4</w:t>
      </w:r>
      <w:r>
        <w:rPr>
          <w:bCs/>
          <w:sz w:val="24"/>
          <w:szCs w:val="24"/>
        </w:rPr>
        <w:t xml:space="preserve">% occurred in The City of Corsicana and </w:t>
      </w:r>
      <w:r w:rsidR="00F02E61">
        <w:rPr>
          <w:bCs/>
          <w:sz w:val="24"/>
          <w:szCs w:val="24"/>
        </w:rPr>
        <w:t>21</w:t>
      </w:r>
      <w:r w:rsidR="008B1D4C">
        <w:rPr>
          <w:bCs/>
          <w:sz w:val="24"/>
          <w:szCs w:val="24"/>
        </w:rPr>
        <w:t>3</w:t>
      </w:r>
      <w:r w:rsidR="00F02E61">
        <w:rPr>
          <w:bCs/>
          <w:sz w:val="24"/>
          <w:szCs w:val="24"/>
        </w:rPr>
        <w:t xml:space="preserve"> or </w:t>
      </w:r>
      <w:r w:rsidR="008B1D4C">
        <w:rPr>
          <w:bCs/>
          <w:sz w:val="24"/>
          <w:szCs w:val="24"/>
        </w:rPr>
        <w:t>6</w:t>
      </w:r>
      <w:r>
        <w:rPr>
          <w:bCs/>
          <w:sz w:val="24"/>
          <w:szCs w:val="24"/>
        </w:rPr>
        <w:t>% occurred in Navarro Cou</w:t>
      </w:r>
      <w:r w:rsidR="007F477C">
        <w:rPr>
          <w:bCs/>
          <w:sz w:val="24"/>
          <w:szCs w:val="24"/>
        </w:rPr>
        <w:t>nty</w:t>
      </w:r>
    </w:p>
    <w:p w14:paraId="519AF8E4" w14:textId="62FED7E6" w:rsidR="00A0285A" w:rsidRDefault="00A0285A" w:rsidP="006B7986">
      <w:pPr>
        <w:rPr>
          <w:noProof/>
        </w:rPr>
      </w:pPr>
    </w:p>
    <w:p w14:paraId="12BC42E1" w14:textId="6FE6A867" w:rsidR="00893E10" w:rsidRPr="00893E10" w:rsidRDefault="007F477C" w:rsidP="00893E10">
      <w:pPr>
        <w:tabs>
          <w:tab w:val="left" w:pos="3045"/>
        </w:tabs>
        <w:rPr>
          <w:sz w:val="24"/>
          <w:szCs w:val="24"/>
        </w:rPr>
      </w:pPr>
      <w:r>
        <w:rPr>
          <w:noProof/>
        </w:rPr>
        <w:drawing>
          <wp:anchor distT="0" distB="0" distL="114300" distR="114300" simplePos="0" relativeHeight="251671552" behindDoc="0" locked="0" layoutInCell="1" allowOverlap="1" wp14:anchorId="6E892CA6" wp14:editId="16F62EDD">
            <wp:simplePos x="0" y="0"/>
            <wp:positionH relativeFrom="margin">
              <wp:posOffset>800100</wp:posOffset>
            </wp:positionH>
            <wp:positionV relativeFrom="page">
              <wp:posOffset>6934200</wp:posOffset>
            </wp:positionV>
            <wp:extent cx="3940175" cy="2131695"/>
            <wp:effectExtent l="0" t="0" r="3175" b="1905"/>
            <wp:wrapSquare wrapText="bothSides"/>
            <wp:docPr id="561170993" name="Chart 1">
              <a:extLst xmlns:a="http://schemas.openxmlformats.org/drawingml/2006/main">
                <a:ext uri="{FF2B5EF4-FFF2-40B4-BE49-F238E27FC236}">
                  <a16:creationId xmlns:a16="http://schemas.microsoft.com/office/drawing/2014/main" id="{45B58884-773A-1A57-68F5-305551A46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14B18FF" w14:textId="77777777" w:rsidR="006B7986" w:rsidRDefault="008B1D4C" w:rsidP="001E2B8B">
      <w:pPr>
        <w:rPr>
          <w:b/>
          <w:bCs/>
          <w:u w:val="single"/>
        </w:rPr>
      </w:pPr>
      <w:r>
        <w:rPr>
          <w:noProof/>
        </w:rPr>
        <w:lastRenderedPageBreak/>
        <w:drawing>
          <wp:inline distT="0" distB="0" distL="0" distR="0" wp14:anchorId="736F9368" wp14:editId="1A76F99D">
            <wp:extent cx="5943600" cy="2999105"/>
            <wp:effectExtent l="0" t="0" r="0" b="10795"/>
            <wp:docPr id="1488065916" name="Chart 1">
              <a:extLst xmlns:a="http://schemas.openxmlformats.org/drawingml/2006/main">
                <a:ext uri="{FF2B5EF4-FFF2-40B4-BE49-F238E27FC236}">
                  <a16:creationId xmlns:a16="http://schemas.microsoft.com/office/drawing/2014/main" id="{B0789A45-822F-23EF-4019-FFF643360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0AC420" w14:textId="77777777" w:rsidR="00E02E09" w:rsidRDefault="00E02E09" w:rsidP="001E2B8B">
      <w:pPr>
        <w:rPr>
          <w:b/>
          <w:bCs/>
          <w:u w:val="single"/>
        </w:rPr>
      </w:pPr>
    </w:p>
    <w:p w14:paraId="2D13097F" w14:textId="77777777" w:rsidR="00315C59" w:rsidRPr="001C7986" w:rsidRDefault="007665B4" w:rsidP="001E2B8B">
      <w:pPr>
        <w:rPr>
          <w:bCs/>
        </w:rPr>
      </w:pPr>
      <w:r>
        <w:rPr>
          <w:b/>
          <w:bCs/>
          <w:u w:val="single"/>
        </w:rPr>
        <w:t xml:space="preserve">All </w:t>
      </w:r>
      <w:r w:rsidR="00315C59">
        <w:rPr>
          <w:b/>
          <w:bCs/>
          <w:u w:val="single"/>
        </w:rPr>
        <w:t>Incident Type</w:t>
      </w:r>
      <w:r w:rsidR="00722B1B">
        <w:rPr>
          <w:b/>
          <w:bCs/>
          <w:u w:val="single"/>
        </w:rPr>
        <w:t>s</w:t>
      </w:r>
    </w:p>
    <w:p w14:paraId="4E600901" w14:textId="77777777" w:rsidR="009806AC" w:rsidRPr="009806AC" w:rsidRDefault="00722B1B" w:rsidP="00722B1B">
      <w:pPr>
        <w:pStyle w:val="ListParagraph"/>
        <w:numPr>
          <w:ilvl w:val="0"/>
          <w:numId w:val="4"/>
        </w:numPr>
        <w:rPr>
          <w:b/>
          <w:bCs/>
          <w:u w:val="single"/>
        </w:rPr>
      </w:pPr>
      <w:r>
        <w:rPr>
          <w:bCs/>
        </w:rPr>
        <w:t xml:space="preserve">In </w:t>
      </w:r>
      <w:r w:rsidR="003412DF">
        <w:rPr>
          <w:bCs/>
        </w:rPr>
        <w:t>CY 202</w:t>
      </w:r>
      <w:r w:rsidR="008B1D4C">
        <w:rPr>
          <w:bCs/>
        </w:rPr>
        <w:t>4</w:t>
      </w:r>
      <w:r>
        <w:rPr>
          <w:bCs/>
        </w:rPr>
        <w:t xml:space="preserve">, all incident types </w:t>
      </w:r>
      <w:r w:rsidR="00887B91">
        <w:rPr>
          <w:bCs/>
        </w:rPr>
        <w:t>for</w:t>
      </w:r>
      <w:r>
        <w:rPr>
          <w:bCs/>
        </w:rPr>
        <w:t xml:space="preserve"> Fire </w:t>
      </w:r>
      <w:r w:rsidR="003412DF">
        <w:rPr>
          <w:bCs/>
        </w:rPr>
        <w:t xml:space="preserve">Departments </w:t>
      </w:r>
      <w:r w:rsidR="00887B91">
        <w:rPr>
          <w:bCs/>
        </w:rPr>
        <w:t xml:space="preserve">as follows. Corsicana Fire Rescue responded to </w:t>
      </w:r>
      <w:r w:rsidR="00F02E61">
        <w:rPr>
          <w:bCs/>
        </w:rPr>
        <w:t>3,</w:t>
      </w:r>
      <w:r w:rsidR="008B1D4C">
        <w:rPr>
          <w:bCs/>
        </w:rPr>
        <w:t>401</w:t>
      </w:r>
      <w:r w:rsidR="00887B91">
        <w:rPr>
          <w:bCs/>
        </w:rPr>
        <w:t xml:space="preserve"> Calls for Service. </w:t>
      </w:r>
      <w:r w:rsidR="008B1D4C">
        <w:rPr>
          <w:bCs/>
        </w:rPr>
        <w:t>61</w:t>
      </w:r>
      <w:r w:rsidR="00887B91">
        <w:rPr>
          <w:bCs/>
        </w:rPr>
        <w:t xml:space="preserve">% of incidents were EMS incidents equating to </w:t>
      </w:r>
      <w:r w:rsidR="00F02E61">
        <w:rPr>
          <w:bCs/>
        </w:rPr>
        <w:t>2,</w:t>
      </w:r>
      <w:r w:rsidR="008B1D4C">
        <w:rPr>
          <w:bCs/>
        </w:rPr>
        <w:t>056</w:t>
      </w:r>
      <w:r w:rsidR="00887B91">
        <w:rPr>
          <w:bCs/>
        </w:rPr>
        <w:t xml:space="preserve">. The remaining </w:t>
      </w:r>
    </w:p>
    <w:p w14:paraId="55464A39" w14:textId="77777777" w:rsidR="00722B1B" w:rsidRDefault="008B1D4C" w:rsidP="009806AC">
      <w:pPr>
        <w:pStyle w:val="ListParagraph"/>
        <w:rPr>
          <w:noProof/>
        </w:rPr>
      </w:pPr>
      <w:r>
        <w:rPr>
          <w:bCs/>
        </w:rPr>
        <w:t>39</w:t>
      </w:r>
      <w:r w:rsidR="00887B91">
        <w:rPr>
          <w:bCs/>
        </w:rPr>
        <w:t xml:space="preserve">% of incidents were as follows: </w:t>
      </w:r>
      <w:r>
        <w:rPr>
          <w:bCs/>
        </w:rPr>
        <w:t>159</w:t>
      </w:r>
      <w:r w:rsidR="00887B91">
        <w:rPr>
          <w:bCs/>
        </w:rPr>
        <w:t xml:space="preserve"> Fires,</w:t>
      </w:r>
      <w:r>
        <w:rPr>
          <w:bCs/>
        </w:rPr>
        <w:t xml:space="preserve"> 2 Overpressure/Ruptures,</w:t>
      </w:r>
      <w:r w:rsidR="00887B91">
        <w:rPr>
          <w:bCs/>
        </w:rPr>
        <w:t xml:space="preserve"> </w:t>
      </w:r>
      <w:r>
        <w:rPr>
          <w:bCs/>
        </w:rPr>
        <w:t>214</w:t>
      </w:r>
      <w:r w:rsidR="00887B91">
        <w:rPr>
          <w:bCs/>
        </w:rPr>
        <w:t xml:space="preserve"> Hazardous Conditions, </w:t>
      </w:r>
      <w:r w:rsidR="00686C54">
        <w:rPr>
          <w:bCs/>
        </w:rPr>
        <w:t>398</w:t>
      </w:r>
      <w:r w:rsidR="00887B91">
        <w:rPr>
          <w:bCs/>
        </w:rPr>
        <w:t xml:space="preserve"> Service Calls, </w:t>
      </w:r>
      <w:r w:rsidR="00686C54">
        <w:rPr>
          <w:bCs/>
        </w:rPr>
        <w:t>351</w:t>
      </w:r>
      <w:r w:rsidR="00887B91">
        <w:rPr>
          <w:bCs/>
        </w:rPr>
        <w:t xml:space="preserve"> Cancelled or Good Intent, </w:t>
      </w:r>
      <w:r w:rsidR="00F02E61">
        <w:rPr>
          <w:bCs/>
        </w:rPr>
        <w:t>21</w:t>
      </w:r>
      <w:r w:rsidR="00686C54">
        <w:rPr>
          <w:bCs/>
        </w:rPr>
        <w:t>8</w:t>
      </w:r>
      <w:r w:rsidR="00887B91">
        <w:rPr>
          <w:bCs/>
        </w:rPr>
        <w:t xml:space="preserve"> False Alarms, and </w:t>
      </w:r>
      <w:r w:rsidR="00F86821">
        <w:rPr>
          <w:bCs/>
        </w:rPr>
        <w:t>3</w:t>
      </w:r>
      <w:r w:rsidR="00887B91">
        <w:rPr>
          <w:bCs/>
        </w:rPr>
        <w:t xml:space="preserve"> Special Incidents.</w:t>
      </w:r>
      <w:r w:rsidR="00887B91" w:rsidRPr="00887B91">
        <w:rPr>
          <w:noProof/>
        </w:rPr>
        <w:t xml:space="preserve"> </w:t>
      </w:r>
    </w:p>
    <w:p w14:paraId="049A44E7" w14:textId="77777777" w:rsidR="009806AC" w:rsidRDefault="008B1D4C" w:rsidP="00F02E61">
      <w:pPr>
        <w:pStyle w:val="ListParagraph"/>
        <w:ind w:left="0"/>
        <w:rPr>
          <w:b/>
          <w:bCs/>
          <w:u w:val="single"/>
        </w:rPr>
      </w:pPr>
      <w:r>
        <w:rPr>
          <w:noProof/>
        </w:rPr>
        <w:drawing>
          <wp:inline distT="0" distB="0" distL="0" distR="0" wp14:anchorId="6152C730" wp14:editId="07E67204">
            <wp:extent cx="5438775" cy="3448050"/>
            <wp:effectExtent l="0" t="0" r="9525" b="0"/>
            <wp:docPr id="1603139222" name="Chart 1">
              <a:extLst xmlns:a="http://schemas.openxmlformats.org/drawingml/2006/main">
                <a:ext uri="{FF2B5EF4-FFF2-40B4-BE49-F238E27FC236}">
                  <a16:creationId xmlns:a16="http://schemas.microsoft.com/office/drawing/2014/main" id="{9C1C0A81-0A75-42D5-3CCE-825CCD7BD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51FD61" w14:textId="77777777" w:rsidR="009806AC" w:rsidRDefault="009806AC" w:rsidP="009806AC">
      <w:pPr>
        <w:pStyle w:val="ListParagraph"/>
        <w:rPr>
          <w:b/>
          <w:bCs/>
          <w:u w:val="single"/>
        </w:rPr>
      </w:pPr>
    </w:p>
    <w:p w14:paraId="3D723334" w14:textId="77777777" w:rsidR="00F02E61" w:rsidRDefault="008B1D4C" w:rsidP="00F02E61">
      <w:pPr>
        <w:pStyle w:val="ListParagraph"/>
        <w:ind w:left="0"/>
        <w:rPr>
          <w:b/>
          <w:u w:val="single"/>
        </w:rPr>
      </w:pPr>
      <w:bookmarkStart w:id="0" w:name="_Hlk61692822"/>
      <w:r>
        <w:rPr>
          <w:noProof/>
        </w:rPr>
        <w:drawing>
          <wp:inline distT="0" distB="0" distL="0" distR="0" wp14:anchorId="6BFBC72D" wp14:editId="0F23D5F5">
            <wp:extent cx="5476875" cy="3248025"/>
            <wp:effectExtent l="0" t="0" r="9525" b="9525"/>
            <wp:docPr id="962066601" name="Chart 1">
              <a:extLst xmlns:a="http://schemas.openxmlformats.org/drawingml/2006/main">
                <a:ext uri="{FF2B5EF4-FFF2-40B4-BE49-F238E27FC236}">
                  <a16:creationId xmlns:a16="http://schemas.microsoft.com/office/drawing/2014/main" id="{8053A37B-6E06-CEB5-6616-AC962AD4D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2317DF" w14:textId="77777777" w:rsidR="00F02E61" w:rsidRDefault="00F02E61" w:rsidP="00F02E61">
      <w:pPr>
        <w:pStyle w:val="ListParagraph"/>
        <w:ind w:left="0"/>
        <w:rPr>
          <w:b/>
          <w:u w:val="single"/>
        </w:rPr>
      </w:pPr>
    </w:p>
    <w:p w14:paraId="1A57B8E1" w14:textId="77777777" w:rsidR="003A42E8" w:rsidRPr="00F02E61" w:rsidRDefault="003A42E8" w:rsidP="00F02E61">
      <w:pPr>
        <w:pStyle w:val="ListParagraph"/>
        <w:ind w:left="0"/>
        <w:rPr>
          <w:b/>
          <w:bCs/>
          <w:u w:val="single"/>
        </w:rPr>
      </w:pPr>
      <w:r w:rsidRPr="003A42E8">
        <w:rPr>
          <w:b/>
          <w:u w:val="single"/>
        </w:rPr>
        <w:t>City Incident</w:t>
      </w:r>
      <w:r w:rsidR="007665B4">
        <w:rPr>
          <w:b/>
          <w:u w:val="single"/>
        </w:rPr>
        <w:t xml:space="preserve"> Types</w:t>
      </w:r>
    </w:p>
    <w:p w14:paraId="325C54AC" w14:textId="136DE0D0" w:rsidR="00686C54" w:rsidRPr="00686C54" w:rsidRDefault="007665B4" w:rsidP="00686C54">
      <w:pPr>
        <w:pStyle w:val="ListParagraph"/>
        <w:numPr>
          <w:ilvl w:val="0"/>
          <w:numId w:val="4"/>
        </w:numPr>
        <w:rPr>
          <w:b/>
          <w:u w:val="single"/>
        </w:rPr>
      </w:pPr>
      <w:r>
        <w:rPr>
          <w:bCs/>
        </w:rPr>
        <w:t xml:space="preserve">In </w:t>
      </w:r>
      <w:r w:rsidR="00F02E61">
        <w:rPr>
          <w:bCs/>
        </w:rPr>
        <w:t>CY</w:t>
      </w:r>
      <w:r w:rsidR="00822116">
        <w:rPr>
          <w:bCs/>
        </w:rPr>
        <w:t xml:space="preserve"> </w:t>
      </w:r>
      <w:r>
        <w:rPr>
          <w:bCs/>
        </w:rPr>
        <w:t>202</w:t>
      </w:r>
      <w:r w:rsidR="00686C54">
        <w:rPr>
          <w:bCs/>
        </w:rPr>
        <w:t>4</w:t>
      </w:r>
      <w:r>
        <w:rPr>
          <w:bCs/>
        </w:rPr>
        <w:t xml:space="preserve">, all incident types in the City of Corsicana for Fire and EMS were as follows. Corsicana Fire Rescue responded to </w:t>
      </w:r>
      <w:r w:rsidR="00F02E61">
        <w:rPr>
          <w:bCs/>
        </w:rPr>
        <w:t>3,</w:t>
      </w:r>
      <w:r w:rsidR="00686C54">
        <w:rPr>
          <w:bCs/>
        </w:rPr>
        <w:t>188</w:t>
      </w:r>
      <w:r>
        <w:rPr>
          <w:bCs/>
        </w:rPr>
        <w:t xml:space="preserve"> Calls for Service. </w:t>
      </w:r>
      <w:r w:rsidR="00686C54">
        <w:rPr>
          <w:bCs/>
        </w:rPr>
        <w:t>61</w:t>
      </w:r>
      <w:r>
        <w:rPr>
          <w:bCs/>
        </w:rPr>
        <w:t xml:space="preserve">% of incidents were EMS incidents equating to </w:t>
      </w:r>
      <w:r w:rsidR="00686C54">
        <w:rPr>
          <w:bCs/>
        </w:rPr>
        <w:t>1</w:t>
      </w:r>
      <w:r w:rsidR="00280FE9">
        <w:rPr>
          <w:bCs/>
        </w:rPr>
        <w:t>,</w:t>
      </w:r>
      <w:r w:rsidR="00686C54">
        <w:rPr>
          <w:bCs/>
        </w:rPr>
        <w:t>952</w:t>
      </w:r>
      <w:r>
        <w:rPr>
          <w:bCs/>
        </w:rPr>
        <w:t xml:space="preserve">. The remaining </w:t>
      </w:r>
      <w:r w:rsidR="00686C54">
        <w:rPr>
          <w:bCs/>
        </w:rPr>
        <w:t>39</w:t>
      </w:r>
      <w:r>
        <w:rPr>
          <w:bCs/>
        </w:rPr>
        <w:t xml:space="preserve">% of incidents were as follows: </w:t>
      </w:r>
      <w:r w:rsidR="00F86821">
        <w:rPr>
          <w:bCs/>
        </w:rPr>
        <w:t>1</w:t>
      </w:r>
      <w:r w:rsidR="00686C54">
        <w:rPr>
          <w:bCs/>
        </w:rPr>
        <w:t>0</w:t>
      </w:r>
      <w:r w:rsidR="00F86821">
        <w:rPr>
          <w:bCs/>
        </w:rPr>
        <w:t>5</w:t>
      </w:r>
      <w:r>
        <w:rPr>
          <w:bCs/>
        </w:rPr>
        <w:t xml:space="preserve"> Fires,</w:t>
      </w:r>
      <w:r w:rsidR="00686C54">
        <w:rPr>
          <w:bCs/>
        </w:rPr>
        <w:t xml:space="preserve"> 1 Overpressure/Rupture,</w:t>
      </w:r>
      <w:r>
        <w:rPr>
          <w:bCs/>
        </w:rPr>
        <w:t xml:space="preserve"> </w:t>
      </w:r>
      <w:r w:rsidR="00686C54">
        <w:rPr>
          <w:bCs/>
        </w:rPr>
        <w:t>201</w:t>
      </w:r>
      <w:r>
        <w:rPr>
          <w:bCs/>
        </w:rPr>
        <w:t xml:space="preserve"> Hazardous Conditions, </w:t>
      </w:r>
      <w:r w:rsidR="00686C54">
        <w:rPr>
          <w:bCs/>
        </w:rPr>
        <w:t>392</w:t>
      </w:r>
      <w:r>
        <w:rPr>
          <w:bCs/>
        </w:rPr>
        <w:t xml:space="preserve"> Service Calls, </w:t>
      </w:r>
      <w:r w:rsidR="00686C54">
        <w:rPr>
          <w:bCs/>
        </w:rPr>
        <w:t>311</w:t>
      </w:r>
      <w:r>
        <w:rPr>
          <w:bCs/>
        </w:rPr>
        <w:t xml:space="preserve"> Cancelled or Good Intent, </w:t>
      </w:r>
      <w:r w:rsidR="00F86821">
        <w:rPr>
          <w:bCs/>
        </w:rPr>
        <w:t>21</w:t>
      </w:r>
      <w:r w:rsidR="00686C54">
        <w:rPr>
          <w:bCs/>
        </w:rPr>
        <w:t>4</w:t>
      </w:r>
      <w:r>
        <w:rPr>
          <w:bCs/>
        </w:rPr>
        <w:t xml:space="preserve"> False Alarms, and </w:t>
      </w:r>
      <w:r w:rsidR="00F86821">
        <w:rPr>
          <w:bCs/>
        </w:rPr>
        <w:t>3</w:t>
      </w:r>
      <w:r>
        <w:rPr>
          <w:bCs/>
        </w:rPr>
        <w:t xml:space="preserve"> Special Incidents.</w:t>
      </w:r>
    </w:p>
    <w:bookmarkEnd w:id="0"/>
    <w:p w14:paraId="1B292886" w14:textId="77777777" w:rsidR="0073448F" w:rsidRDefault="003A42E8" w:rsidP="0073448F">
      <w:r>
        <w:tab/>
      </w:r>
      <w:r w:rsidR="00686C54">
        <w:rPr>
          <w:noProof/>
        </w:rPr>
        <w:drawing>
          <wp:inline distT="0" distB="0" distL="0" distR="0" wp14:anchorId="01DD2641" wp14:editId="435F51B8">
            <wp:extent cx="4991100" cy="2943225"/>
            <wp:effectExtent l="0" t="0" r="0" b="9525"/>
            <wp:docPr id="1856235674" name="Chart 1">
              <a:extLst xmlns:a="http://schemas.openxmlformats.org/drawingml/2006/main">
                <a:ext uri="{FF2B5EF4-FFF2-40B4-BE49-F238E27FC236}">
                  <a16:creationId xmlns:a16="http://schemas.microsoft.com/office/drawing/2014/main" id="{3EF8CA12-9C93-AFF9-0F34-DF6E62C93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044E96" w14:textId="77777777" w:rsidR="00887B91" w:rsidRDefault="00887B91" w:rsidP="00887B91">
      <w:pPr>
        <w:pStyle w:val="ListParagraph"/>
      </w:pPr>
    </w:p>
    <w:p w14:paraId="614782EB" w14:textId="77777777" w:rsidR="00887B91" w:rsidRDefault="00686C54" w:rsidP="00887B91">
      <w:pPr>
        <w:pStyle w:val="ListParagraph"/>
      </w:pPr>
      <w:r>
        <w:rPr>
          <w:noProof/>
        </w:rPr>
        <w:lastRenderedPageBreak/>
        <w:drawing>
          <wp:inline distT="0" distB="0" distL="0" distR="0" wp14:anchorId="5C2CCCD9" wp14:editId="3DBB8ADB">
            <wp:extent cx="5943600" cy="2618105"/>
            <wp:effectExtent l="0" t="0" r="0" b="10795"/>
            <wp:docPr id="423350876" name="Chart 1">
              <a:extLst xmlns:a="http://schemas.openxmlformats.org/drawingml/2006/main">
                <a:ext uri="{FF2B5EF4-FFF2-40B4-BE49-F238E27FC236}">
                  <a16:creationId xmlns:a16="http://schemas.microsoft.com/office/drawing/2014/main" id="{5FB7013D-9089-3BD7-7A74-98078D7F9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765494" w14:textId="77777777" w:rsidR="00887B91" w:rsidRDefault="00887B91" w:rsidP="00887B91">
      <w:pPr>
        <w:pStyle w:val="ListParagraph"/>
      </w:pPr>
    </w:p>
    <w:p w14:paraId="4997781F" w14:textId="77777777" w:rsidR="00822116" w:rsidRDefault="00822116" w:rsidP="007665B4"/>
    <w:p w14:paraId="52E82C9B" w14:textId="77777777" w:rsidR="00F86821" w:rsidRDefault="00F86821" w:rsidP="007665B4">
      <w:pPr>
        <w:rPr>
          <w:b/>
          <w:u w:val="single"/>
        </w:rPr>
      </w:pPr>
    </w:p>
    <w:p w14:paraId="30040D00" w14:textId="77777777" w:rsidR="007665B4" w:rsidRPr="003A42E8" w:rsidRDefault="007665B4" w:rsidP="007665B4">
      <w:pPr>
        <w:rPr>
          <w:b/>
          <w:u w:val="single"/>
        </w:rPr>
      </w:pPr>
      <w:r w:rsidRPr="003A42E8">
        <w:rPr>
          <w:b/>
          <w:u w:val="single"/>
        </w:rPr>
        <w:t>C</w:t>
      </w:r>
      <w:r>
        <w:rPr>
          <w:b/>
          <w:u w:val="single"/>
        </w:rPr>
        <w:t>ounty</w:t>
      </w:r>
      <w:r w:rsidRPr="003A42E8">
        <w:rPr>
          <w:b/>
          <w:u w:val="single"/>
        </w:rPr>
        <w:t xml:space="preserve"> Incident</w:t>
      </w:r>
      <w:r>
        <w:rPr>
          <w:b/>
          <w:u w:val="single"/>
        </w:rPr>
        <w:t xml:space="preserve"> Types</w:t>
      </w:r>
    </w:p>
    <w:p w14:paraId="267398E9" w14:textId="77777777" w:rsidR="007665B4" w:rsidRDefault="007665B4" w:rsidP="007665B4">
      <w:pPr>
        <w:pStyle w:val="ListParagraph"/>
        <w:rPr>
          <w:b/>
          <w:u w:val="single"/>
        </w:rPr>
      </w:pPr>
    </w:p>
    <w:p w14:paraId="3BBDE94D" w14:textId="77777777" w:rsidR="00887B91" w:rsidRPr="00F86821" w:rsidRDefault="007665B4" w:rsidP="00887B91">
      <w:pPr>
        <w:pStyle w:val="ListParagraph"/>
        <w:numPr>
          <w:ilvl w:val="0"/>
          <w:numId w:val="4"/>
        </w:numPr>
      </w:pPr>
      <w:r w:rsidRPr="00F86821">
        <w:rPr>
          <w:bCs/>
        </w:rPr>
        <w:t xml:space="preserve">In </w:t>
      </w:r>
      <w:r w:rsidR="00F86821" w:rsidRPr="00F86821">
        <w:rPr>
          <w:bCs/>
        </w:rPr>
        <w:t>C</w:t>
      </w:r>
      <w:r w:rsidR="00822116" w:rsidRPr="00F86821">
        <w:rPr>
          <w:bCs/>
        </w:rPr>
        <w:t xml:space="preserve">Y </w:t>
      </w:r>
      <w:r w:rsidRPr="00F86821">
        <w:rPr>
          <w:bCs/>
        </w:rPr>
        <w:t>202</w:t>
      </w:r>
      <w:r w:rsidR="00DB50DC">
        <w:rPr>
          <w:bCs/>
        </w:rPr>
        <w:t>4</w:t>
      </w:r>
      <w:r w:rsidRPr="00F86821">
        <w:rPr>
          <w:bCs/>
        </w:rPr>
        <w:t xml:space="preserve">, all incident types in Navarro County for </w:t>
      </w:r>
      <w:r w:rsidR="00822116" w:rsidRPr="00F86821">
        <w:rPr>
          <w:bCs/>
        </w:rPr>
        <w:t>CFR w</w:t>
      </w:r>
      <w:r w:rsidRPr="00F86821">
        <w:rPr>
          <w:bCs/>
        </w:rPr>
        <w:t xml:space="preserve">ere as follows. Corsicana Fire Rescue responded to </w:t>
      </w:r>
      <w:r w:rsidR="00F86821" w:rsidRPr="00F86821">
        <w:rPr>
          <w:bCs/>
        </w:rPr>
        <w:t>21</w:t>
      </w:r>
      <w:r w:rsidR="00DB50DC">
        <w:rPr>
          <w:bCs/>
        </w:rPr>
        <w:t>3</w:t>
      </w:r>
      <w:r w:rsidRPr="00F86821">
        <w:rPr>
          <w:bCs/>
        </w:rPr>
        <w:t xml:space="preserve"> Calls for Service. </w:t>
      </w:r>
      <w:r w:rsidR="00F86821" w:rsidRPr="00F86821">
        <w:rPr>
          <w:bCs/>
        </w:rPr>
        <w:t>4</w:t>
      </w:r>
      <w:r w:rsidR="00DB50DC">
        <w:rPr>
          <w:bCs/>
        </w:rPr>
        <w:t>9</w:t>
      </w:r>
      <w:r w:rsidRPr="00F86821">
        <w:rPr>
          <w:bCs/>
        </w:rPr>
        <w:t xml:space="preserve">% of incidents were EMS incidents equating to </w:t>
      </w:r>
      <w:r w:rsidR="00DB50DC">
        <w:rPr>
          <w:bCs/>
        </w:rPr>
        <w:t>104</w:t>
      </w:r>
      <w:r w:rsidRPr="00F86821">
        <w:rPr>
          <w:bCs/>
        </w:rPr>
        <w:t xml:space="preserve">. The remaining </w:t>
      </w:r>
      <w:r w:rsidR="00F86821" w:rsidRPr="00F86821">
        <w:rPr>
          <w:bCs/>
        </w:rPr>
        <w:t>5</w:t>
      </w:r>
      <w:r w:rsidR="00DB50DC">
        <w:rPr>
          <w:bCs/>
        </w:rPr>
        <w:t>1</w:t>
      </w:r>
      <w:r w:rsidRPr="00F86821">
        <w:rPr>
          <w:bCs/>
        </w:rPr>
        <w:t xml:space="preserve">% of incidents were as follows: </w:t>
      </w:r>
      <w:r w:rsidR="00DB50DC">
        <w:rPr>
          <w:bCs/>
        </w:rPr>
        <w:t>54</w:t>
      </w:r>
      <w:r w:rsidRPr="00F86821">
        <w:rPr>
          <w:bCs/>
        </w:rPr>
        <w:t xml:space="preserve"> Fires,</w:t>
      </w:r>
      <w:r w:rsidR="00822116" w:rsidRPr="00F86821">
        <w:rPr>
          <w:bCs/>
        </w:rPr>
        <w:t xml:space="preserve"> </w:t>
      </w:r>
      <w:r w:rsidR="00DB50DC">
        <w:rPr>
          <w:bCs/>
        </w:rPr>
        <w:t>1 Overpressure Rupture, 4</w:t>
      </w:r>
      <w:r w:rsidRPr="00F86821">
        <w:rPr>
          <w:bCs/>
        </w:rPr>
        <w:t xml:space="preserve"> Hazardous Conditions, </w:t>
      </w:r>
      <w:r w:rsidR="00DB50DC">
        <w:rPr>
          <w:bCs/>
        </w:rPr>
        <w:t>6</w:t>
      </w:r>
      <w:r w:rsidRPr="00F86821">
        <w:rPr>
          <w:bCs/>
        </w:rPr>
        <w:t xml:space="preserve"> Service Calls, </w:t>
      </w:r>
      <w:r w:rsidR="00F86821" w:rsidRPr="00F86821">
        <w:rPr>
          <w:bCs/>
        </w:rPr>
        <w:t>4</w:t>
      </w:r>
      <w:r w:rsidR="00DB50DC">
        <w:rPr>
          <w:bCs/>
        </w:rPr>
        <w:t>0</w:t>
      </w:r>
      <w:r w:rsidRPr="00F86821">
        <w:rPr>
          <w:bCs/>
        </w:rPr>
        <w:t xml:space="preserve"> Cancelled or Good Intent, </w:t>
      </w:r>
      <w:r w:rsidR="00F86821" w:rsidRPr="00F86821">
        <w:rPr>
          <w:bCs/>
        </w:rPr>
        <w:t xml:space="preserve">and </w:t>
      </w:r>
      <w:r w:rsidR="00DB50DC">
        <w:rPr>
          <w:bCs/>
        </w:rPr>
        <w:t>4</w:t>
      </w:r>
      <w:r w:rsidRPr="00F86821">
        <w:rPr>
          <w:bCs/>
        </w:rPr>
        <w:t xml:space="preserve"> False Alarms</w:t>
      </w:r>
      <w:r w:rsidR="00F86821" w:rsidRPr="00F86821">
        <w:rPr>
          <w:bCs/>
        </w:rPr>
        <w:t>.</w:t>
      </w:r>
    </w:p>
    <w:p w14:paraId="7FAC13D3" w14:textId="77777777" w:rsidR="00F86821" w:rsidRDefault="00F86821" w:rsidP="00F86821">
      <w:pPr>
        <w:pStyle w:val="ListParagraph"/>
      </w:pPr>
    </w:p>
    <w:p w14:paraId="0781723A" w14:textId="77777777" w:rsidR="00887B91" w:rsidRDefault="00DB50DC" w:rsidP="00887B91">
      <w:pPr>
        <w:pStyle w:val="ListParagraph"/>
      </w:pPr>
      <w:r>
        <w:rPr>
          <w:noProof/>
        </w:rPr>
        <w:drawing>
          <wp:inline distT="0" distB="0" distL="0" distR="0" wp14:anchorId="5ECACE38" wp14:editId="770DD79E">
            <wp:extent cx="4905375" cy="2962275"/>
            <wp:effectExtent l="0" t="0" r="9525" b="9525"/>
            <wp:docPr id="437862487" name="Chart 1">
              <a:extLst xmlns:a="http://schemas.openxmlformats.org/drawingml/2006/main">
                <a:ext uri="{FF2B5EF4-FFF2-40B4-BE49-F238E27FC236}">
                  <a16:creationId xmlns:a16="http://schemas.microsoft.com/office/drawing/2014/main" id="{7A494DCF-0931-D208-F1E8-43DD7E66E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07D631" w14:textId="77777777" w:rsidR="00887B91" w:rsidRDefault="00887B91" w:rsidP="00887B91">
      <w:pPr>
        <w:pStyle w:val="ListParagraph"/>
      </w:pPr>
    </w:p>
    <w:p w14:paraId="23B0D558" w14:textId="77777777" w:rsidR="00887B91" w:rsidRDefault="00DB50DC" w:rsidP="00887B91">
      <w:pPr>
        <w:pStyle w:val="ListParagraph"/>
      </w:pPr>
      <w:r>
        <w:rPr>
          <w:noProof/>
        </w:rPr>
        <w:lastRenderedPageBreak/>
        <w:drawing>
          <wp:inline distT="0" distB="0" distL="0" distR="0" wp14:anchorId="76D4ACC1" wp14:editId="58857551">
            <wp:extent cx="5191125" cy="3257550"/>
            <wp:effectExtent l="0" t="0" r="9525" b="0"/>
            <wp:docPr id="1247729751" name="Chart 1">
              <a:extLst xmlns:a="http://schemas.openxmlformats.org/drawingml/2006/main">
                <a:ext uri="{FF2B5EF4-FFF2-40B4-BE49-F238E27FC236}">
                  <a16:creationId xmlns:a16="http://schemas.microsoft.com/office/drawing/2014/main" id="{259B2FAC-96B9-26C7-C274-364575ADC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F545A4" w14:textId="77777777" w:rsidR="00F86821" w:rsidRDefault="00F86821" w:rsidP="00315C59"/>
    <w:p w14:paraId="497D9904" w14:textId="77777777" w:rsidR="00315C59" w:rsidRDefault="00315C59" w:rsidP="00315C59">
      <w:pPr>
        <w:rPr>
          <w:b/>
          <w:bCs/>
          <w:u w:val="single"/>
        </w:rPr>
      </w:pPr>
      <w:r>
        <w:rPr>
          <w:b/>
          <w:bCs/>
          <w:u w:val="single"/>
        </w:rPr>
        <w:t>Fire Apparatus</w:t>
      </w:r>
      <w:r w:rsidR="007649F7">
        <w:rPr>
          <w:b/>
          <w:bCs/>
          <w:u w:val="single"/>
        </w:rPr>
        <w:t xml:space="preserve"> Responses</w:t>
      </w:r>
    </w:p>
    <w:p w14:paraId="726412A1" w14:textId="77777777" w:rsidR="007649F7" w:rsidRPr="003B2F8B" w:rsidRDefault="007649F7" w:rsidP="007649F7">
      <w:pPr>
        <w:pStyle w:val="ListParagraph"/>
        <w:numPr>
          <w:ilvl w:val="0"/>
          <w:numId w:val="4"/>
        </w:numPr>
        <w:rPr>
          <w:b/>
          <w:bCs/>
          <w:u w:val="single"/>
        </w:rPr>
      </w:pPr>
      <w:r>
        <w:rPr>
          <w:bCs/>
        </w:rPr>
        <w:t>The following reports show the total responses made by fire engines in 202</w:t>
      </w:r>
      <w:r w:rsidR="00B11152">
        <w:rPr>
          <w:bCs/>
        </w:rPr>
        <w:t>4</w:t>
      </w:r>
      <w:r>
        <w:rPr>
          <w:bCs/>
        </w:rPr>
        <w:t>.</w:t>
      </w:r>
      <w:r w:rsidR="003B2F8B">
        <w:rPr>
          <w:bCs/>
        </w:rPr>
        <w:t xml:space="preserve"> Corsicana Fire Rescue Engines responded </w:t>
      </w:r>
      <w:r w:rsidR="00B11152">
        <w:rPr>
          <w:bCs/>
        </w:rPr>
        <w:t>3,691</w:t>
      </w:r>
      <w:r w:rsidR="003B2F8B">
        <w:rPr>
          <w:bCs/>
        </w:rPr>
        <w:t xml:space="preserve"> times total.</w:t>
      </w:r>
      <w:r w:rsidR="007F4955">
        <w:rPr>
          <w:bCs/>
        </w:rPr>
        <w:t xml:space="preserve"> </w:t>
      </w:r>
      <w:r w:rsidR="009A0301">
        <w:rPr>
          <w:bCs/>
        </w:rPr>
        <w:t xml:space="preserve">Engines responded </w:t>
      </w:r>
      <w:r w:rsidR="00B11152">
        <w:rPr>
          <w:bCs/>
        </w:rPr>
        <w:t>3,475</w:t>
      </w:r>
      <w:r w:rsidR="009A0301">
        <w:rPr>
          <w:bCs/>
        </w:rPr>
        <w:t xml:space="preserve"> times in the City and </w:t>
      </w:r>
      <w:r w:rsidR="00B11152">
        <w:rPr>
          <w:bCs/>
        </w:rPr>
        <w:t>216</w:t>
      </w:r>
      <w:r w:rsidR="009A0301">
        <w:rPr>
          <w:bCs/>
        </w:rPr>
        <w:t xml:space="preserve"> times into the county</w:t>
      </w:r>
      <w:r w:rsidR="00B11152">
        <w:rPr>
          <w:bCs/>
        </w:rPr>
        <w:t>.</w:t>
      </w:r>
      <w:r w:rsidR="009A0301">
        <w:rPr>
          <w:bCs/>
        </w:rPr>
        <w:t xml:space="preserve"> (Often times multiple engines will respond to the same Incident therefore responses will exceed incidents)</w:t>
      </w:r>
    </w:p>
    <w:p w14:paraId="042BA513" w14:textId="77777777" w:rsidR="003B2F8B" w:rsidRPr="003B2F8B" w:rsidRDefault="00B11152" w:rsidP="003B2F8B">
      <w:pPr>
        <w:ind w:left="720"/>
        <w:rPr>
          <w:b/>
          <w:bCs/>
          <w:u w:val="single"/>
        </w:rPr>
      </w:pPr>
      <w:r>
        <w:rPr>
          <w:noProof/>
        </w:rPr>
        <w:drawing>
          <wp:inline distT="0" distB="0" distL="0" distR="0" wp14:anchorId="55334A1B" wp14:editId="04D8A61F">
            <wp:extent cx="5162550" cy="2661920"/>
            <wp:effectExtent l="0" t="0" r="0" b="5080"/>
            <wp:docPr id="411106166" name="Chart 1">
              <a:extLst xmlns:a="http://schemas.openxmlformats.org/drawingml/2006/main">
                <a:ext uri="{FF2B5EF4-FFF2-40B4-BE49-F238E27FC236}">
                  <a16:creationId xmlns:a16="http://schemas.microsoft.com/office/drawing/2014/main" id="{0CEE6DC3-42B8-1EC8-CB44-84E93C67E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6883AD" w14:textId="77777777" w:rsidR="00315C59" w:rsidRDefault="00315C59" w:rsidP="00315C59">
      <w:pPr>
        <w:pStyle w:val="ListParagraph"/>
      </w:pPr>
    </w:p>
    <w:p w14:paraId="5990390C" w14:textId="77777777" w:rsidR="006F7D90" w:rsidRDefault="00B11152" w:rsidP="00315C59">
      <w:pPr>
        <w:pStyle w:val="ListParagraph"/>
        <w:tabs>
          <w:tab w:val="left" w:pos="1335"/>
        </w:tabs>
      </w:pPr>
      <w:r>
        <w:rPr>
          <w:noProof/>
        </w:rPr>
        <w:lastRenderedPageBreak/>
        <w:drawing>
          <wp:inline distT="0" distB="0" distL="0" distR="0" wp14:anchorId="6AACA2CB" wp14:editId="7BEE3F20">
            <wp:extent cx="5186363" cy="3014663"/>
            <wp:effectExtent l="0" t="0" r="14605" b="14605"/>
            <wp:docPr id="70256057" name="Chart 1">
              <a:extLst xmlns:a="http://schemas.openxmlformats.org/drawingml/2006/main">
                <a:ext uri="{FF2B5EF4-FFF2-40B4-BE49-F238E27FC236}">
                  <a16:creationId xmlns:a16="http://schemas.microsoft.com/office/drawing/2014/main" id="{2ED48A6F-1D49-FE47-5EA2-8883A78C4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E959DA" w14:textId="77777777" w:rsidR="001A3376" w:rsidRDefault="00B11152" w:rsidP="001A3376">
      <w:pPr>
        <w:pStyle w:val="ListParagraph"/>
        <w:tabs>
          <w:tab w:val="left" w:pos="1335"/>
        </w:tabs>
      </w:pPr>
      <w:r>
        <w:rPr>
          <w:noProof/>
        </w:rPr>
        <w:drawing>
          <wp:inline distT="0" distB="0" distL="0" distR="0" wp14:anchorId="7DF8B8B7" wp14:editId="49D33BB1">
            <wp:extent cx="5214938" cy="3243263"/>
            <wp:effectExtent l="0" t="0" r="5080" b="14605"/>
            <wp:docPr id="719996757" name="Chart 1">
              <a:extLst xmlns:a="http://schemas.openxmlformats.org/drawingml/2006/main">
                <a:ext uri="{FF2B5EF4-FFF2-40B4-BE49-F238E27FC236}">
                  <a16:creationId xmlns:a16="http://schemas.microsoft.com/office/drawing/2014/main" id="{4DC705ED-D4E2-E7B5-5B42-DB4DC9867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28C786" w14:textId="77777777" w:rsidR="00F86821" w:rsidRPr="008F7D46" w:rsidRDefault="00F86821" w:rsidP="008F7D46">
      <w:pPr>
        <w:tabs>
          <w:tab w:val="left" w:pos="1335"/>
        </w:tabs>
        <w:rPr>
          <w:b/>
          <w:u w:val="single"/>
        </w:rPr>
      </w:pPr>
      <w:r w:rsidRPr="008F7D46">
        <w:rPr>
          <w:b/>
          <w:u w:val="single"/>
        </w:rPr>
        <w:t>Engine Response Times in City of Corsicana</w:t>
      </w:r>
    </w:p>
    <w:p w14:paraId="0A7B5CE3" w14:textId="670ECB0F" w:rsidR="00F86821" w:rsidRPr="00A9388E" w:rsidRDefault="00F86821" w:rsidP="00F86821">
      <w:pPr>
        <w:pStyle w:val="ListParagraph"/>
        <w:numPr>
          <w:ilvl w:val="0"/>
          <w:numId w:val="4"/>
        </w:numPr>
        <w:tabs>
          <w:tab w:val="left" w:pos="1335"/>
        </w:tabs>
        <w:rPr>
          <w:b/>
          <w:u w:val="single"/>
        </w:rPr>
      </w:pPr>
      <w:r>
        <w:t xml:space="preserve">The Average response time in the </w:t>
      </w:r>
      <w:r w:rsidR="00BD62AA">
        <w:t>C</w:t>
      </w:r>
      <w:r>
        <w:t>ity for all engine</w:t>
      </w:r>
      <w:r w:rsidR="001B0DA6">
        <w:t>s</w:t>
      </w:r>
      <w:r>
        <w:t xml:space="preserve"> and Unit 803</w:t>
      </w:r>
      <w:r w:rsidR="0010230D">
        <w:t xml:space="preserve"> </w:t>
      </w:r>
      <w:r>
        <w:t>(Shift Commander) was 6.</w:t>
      </w:r>
      <w:r w:rsidR="00B11152">
        <w:t>05</w:t>
      </w:r>
      <w:r w:rsidR="000B50E8">
        <w:t xml:space="preserve"> minutes</w:t>
      </w:r>
      <w:r>
        <w:t xml:space="preserve">. </w:t>
      </w:r>
    </w:p>
    <w:p w14:paraId="39A73806" w14:textId="77777777" w:rsidR="00A9388E" w:rsidRPr="00A9388E" w:rsidRDefault="00B11152" w:rsidP="00A9388E">
      <w:pPr>
        <w:tabs>
          <w:tab w:val="left" w:pos="1335"/>
        </w:tabs>
        <w:ind w:left="360"/>
        <w:rPr>
          <w:b/>
          <w:u w:val="single"/>
        </w:rPr>
      </w:pPr>
      <w:r>
        <w:rPr>
          <w:noProof/>
        </w:rPr>
        <w:lastRenderedPageBreak/>
        <w:drawing>
          <wp:inline distT="0" distB="0" distL="0" distR="0" wp14:anchorId="47A5CED7" wp14:editId="3EFCEA45">
            <wp:extent cx="5943600" cy="3352165"/>
            <wp:effectExtent l="0" t="0" r="0" b="635"/>
            <wp:docPr id="2079990824" name="Chart 1">
              <a:extLst xmlns:a="http://schemas.openxmlformats.org/drawingml/2006/main">
                <a:ext uri="{FF2B5EF4-FFF2-40B4-BE49-F238E27FC236}">
                  <a16:creationId xmlns:a16="http://schemas.microsoft.com/office/drawing/2014/main" id="{63EA06DB-32B7-A27B-05DF-B1A4B4D76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1D0390" w14:textId="77777777" w:rsidR="000B50E8" w:rsidRDefault="009A0301" w:rsidP="000B50E8">
      <w:pPr>
        <w:pStyle w:val="ListParagraph"/>
        <w:tabs>
          <w:tab w:val="left" w:pos="1335"/>
        </w:tabs>
        <w:ind w:left="360"/>
        <w:rPr>
          <w:b/>
          <w:u w:val="single"/>
        </w:rPr>
      </w:pPr>
      <w:r>
        <w:rPr>
          <w:b/>
          <w:u w:val="single"/>
        </w:rPr>
        <w:t>Ambulance Responses</w:t>
      </w:r>
      <w:r w:rsidR="000B50E8">
        <w:rPr>
          <w:b/>
          <w:u w:val="single"/>
        </w:rPr>
        <w:t xml:space="preserve"> </w:t>
      </w:r>
    </w:p>
    <w:tbl>
      <w:tblPr>
        <w:tblStyle w:val="GridTable2-Accent5"/>
        <w:tblpPr w:leftFromText="180" w:rightFromText="180" w:vertAnchor="text" w:horzAnchor="margin" w:tblpXSpec="center" w:tblpY="659"/>
        <w:tblW w:w="5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780"/>
      </w:tblGrid>
      <w:tr w:rsidR="00DC1B6D" w:rsidRPr="00DC1B6D" w14:paraId="70401457" w14:textId="77777777" w:rsidTr="00DC1B6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10" w:type="dxa"/>
            <w:tcBorders>
              <w:top w:val="none" w:sz="0" w:space="0" w:color="auto"/>
              <w:bottom w:val="none" w:sz="0" w:space="0" w:color="auto"/>
              <w:right w:val="none" w:sz="0" w:space="0" w:color="auto"/>
            </w:tcBorders>
            <w:noWrap/>
            <w:hideMark/>
          </w:tcPr>
          <w:p w14:paraId="771E8CCB" w14:textId="77777777" w:rsidR="00DC1B6D" w:rsidRPr="00DC1B6D" w:rsidRDefault="00DC1B6D" w:rsidP="00DC1B6D">
            <w:pPr>
              <w:rPr>
                <w:rFonts w:ascii="Arial" w:eastAsia="Times New Roman" w:hAnsi="Arial" w:cs="Arial"/>
                <w:sz w:val="24"/>
                <w:szCs w:val="24"/>
              </w:rPr>
            </w:pPr>
            <w:r w:rsidRPr="00DC1B6D">
              <w:rPr>
                <w:rFonts w:ascii="Arial" w:eastAsia="Times New Roman" w:hAnsi="Arial" w:cs="Arial"/>
                <w:sz w:val="24"/>
                <w:szCs w:val="24"/>
              </w:rPr>
              <w:t xml:space="preserve">MEDIC 7 by Disposition </w:t>
            </w:r>
          </w:p>
        </w:tc>
        <w:tc>
          <w:tcPr>
            <w:tcW w:w="780" w:type="dxa"/>
            <w:tcBorders>
              <w:top w:val="none" w:sz="0" w:space="0" w:color="auto"/>
              <w:left w:val="none" w:sz="0" w:space="0" w:color="auto"/>
              <w:bottom w:val="none" w:sz="0" w:space="0" w:color="auto"/>
            </w:tcBorders>
            <w:noWrap/>
            <w:hideMark/>
          </w:tcPr>
          <w:p w14:paraId="6A0C2DA5" w14:textId="77777777" w:rsidR="00DC1B6D" w:rsidRPr="00DC1B6D" w:rsidRDefault="00DC1B6D" w:rsidP="00DC1B6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0"/>
                <w:szCs w:val="20"/>
              </w:rPr>
            </w:pPr>
            <w:r w:rsidRPr="00DC1B6D">
              <w:rPr>
                <w:rFonts w:ascii="Arial" w:eastAsia="Times New Roman" w:hAnsi="Arial" w:cs="Arial"/>
                <w:color w:val="FFFFFF"/>
                <w:sz w:val="20"/>
                <w:szCs w:val="20"/>
              </w:rPr>
              <w:t>Total</w:t>
            </w:r>
          </w:p>
        </w:tc>
      </w:tr>
      <w:tr w:rsidR="00DC1B6D" w:rsidRPr="00DC1B6D" w14:paraId="4EAC464F" w14:textId="77777777" w:rsidTr="00DC1B6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10" w:type="dxa"/>
            <w:noWrap/>
            <w:hideMark/>
          </w:tcPr>
          <w:p w14:paraId="6559420B" w14:textId="77777777" w:rsidR="00DC1B6D" w:rsidRPr="00DC1B6D" w:rsidRDefault="00DC1B6D" w:rsidP="00DC1B6D">
            <w:pPr>
              <w:rPr>
                <w:rFonts w:ascii="Arial" w:eastAsia="Times New Roman" w:hAnsi="Arial" w:cs="Arial"/>
                <w:color w:val="666666"/>
                <w:sz w:val="24"/>
                <w:szCs w:val="24"/>
              </w:rPr>
            </w:pPr>
            <w:r w:rsidRPr="00DC1B6D">
              <w:rPr>
                <w:rFonts w:ascii="Arial" w:eastAsia="Times New Roman" w:hAnsi="Arial" w:cs="Arial"/>
                <w:color w:val="666666"/>
                <w:sz w:val="24"/>
                <w:szCs w:val="24"/>
              </w:rPr>
              <w:t>Patient Refused Evaluation/Care (Without Transport)</w:t>
            </w:r>
          </w:p>
        </w:tc>
        <w:tc>
          <w:tcPr>
            <w:tcW w:w="780" w:type="dxa"/>
            <w:noWrap/>
            <w:hideMark/>
          </w:tcPr>
          <w:p w14:paraId="2C478454" w14:textId="77777777" w:rsidR="00DC1B6D" w:rsidRPr="00DC1B6D" w:rsidRDefault="00DC1B6D" w:rsidP="00DC1B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666666"/>
                <w:sz w:val="24"/>
                <w:szCs w:val="24"/>
              </w:rPr>
            </w:pPr>
            <w:r w:rsidRPr="00DC1B6D">
              <w:rPr>
                <w:rFonts w:ascii="Arial" w:eastAsia="Times New Roman" w:hAnsi="Arial" w:cs="Arial"/>
                <w:b/>
                <w:bCs/>
                <w:color w:val="666666"/>
                <w:sz w:val="24"/>
                <w:szCs w:val="24"/>
              </w:rPr>
              <w:t>7</w:t>
            </w:r>
          </w:p>
        </w:tc>
      </w:tr>
      <w:tr w:rsidR="00DC1B6D" w:rsidRPr="00DC1B6D" w14:paraId="5E69A811" w14:textId="77777777" w:rsidTr="00DC1B6D">
        <w:trPr>
          <w:trHeight w:val="360"/>
        </w:trPr>
        <w:tc>
          <w:tcPr>
            <w:cnfStyle w:val="001000000000" w:firstRow="0" w:lastRow="0" w:firstColumn="1" w:lastColumn="0" w:oddVBand="0" w:evenVBand="0" w:oddHBand="0" w:evenHBand="0" w:firstRowFirstColumn="0" w:firstRowLastColumn="0" w:lastRowFirstColumn="0" w:lastRowLastColumn="0"/>
            <w:tcW w:w="4710" w:type="dxa"/>
            <w:noWrap/>
            <w:hideMark/>
          </w:tcPr>
          <w:p w14:paraId="42121C97" w14:textId="77777777" w:rsidR="00DC1B6D" w:rsidRPr="00DC1B6D" w:rsidRDefault="00DC1B6D" w:rsidP="00DC1B6D">
            <w:pPr>
              <w:rPr>
                <w:rFonts w:ascii="Arial" w:eastAsia="Times New Roman" w:hAnsi="Arial" w:cs="Arial"/>
                <w:b w:val="0"/>
                <w:bCs w:val="0"/>
                <w:color w:val="666666"/>
                <w:sz w:val="24"/>
                <w:szCs w:val="24"/>
              </w:rPr>
            </w:pPr>
            <w:r w:rsidRPr="00DC1B6D">
              <w:rPr>
                <w:rFonts w:ascii="Arial" w:eastAsia="Times New Roman" w:hAnsi="Arial" w:cs="Arial"/>
                <w:b w:val="0"/>
                <w:bCs w:val="0"/>
                <w:color w:val="666666"/>
                <w:sz w:val="24"/>
                <w:szCs w:val="24"/>
              </w:rPr>
              <w:t>Transported Lights/Siren</w:t>
            </w:r>
          </w:p>
        </w:tc>
        <w:tc>
          <w:tcPr>
            <w:tcW w:w="780" w:type="dxa"/>
            <w:noWrap/>
            <w:hideMark/>
          </w:tcPr>
          <w:p w14:paraId="4BDFA92B" w14:textId="77777777" w:rsidR="00DC1B6D" w:rsidRPr="00DC1B6D" w:rsidRDefault="00DC1B6D" w:rsidP="00DC1B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666666"/>
                <w:sz w:val="24"/>
                <w:szCs w:val="24"/>
              </w:rPr>
            </w:pPr>
            <w:r w:rsidRPr="00DC1B6D">
              <w:rPr>
                <w:rFonts w:ascii="Arial" w:eastAsia="Times New Roman" w:hAnsi="Arial" w:cs="Arial"/>
                <w:b/>
                <w:bCs/>
                <w:color w:val="666666"/>
                <w:sz w:val="24"/>
                <w:szCs w:val="24"/>
              </w:rPr>
              <w:t>10</w:t>
            </w:r>
          </w:p>
        </w:tc>
      </w:tr>
      <w:tr w:rsidR="00DC1B6D" w:rsidRPr="00DC1B6D" w14:paraId="47F8C732" w14:textId="77777777" w:rsidTr="00DC1B6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10" w:type="dxa"/>
            <w:noWrap/>
            <w:hideMark/>
          </w:tcPr>
          <w:p w14:paraId="16617F07" w14:textId="77777777" w:rsidR="00DC1B6D" w:rsidRPr="00DC1B6D" w:rsidRDefault="00DC1B6D" w:rsidP="00DC1B6D">
            <w:pPr>
              <w:rPr>
                <w:rFonts w:ascii="Arial" w:eastAsia="Times New Roman" w:hAnsi="Arial" w:cs="Arial"/>
                <w:b w:val="0"/>
                <w:bCs w:val="0"/>
                <w:color w:val="666666"/>
                <w:sz w:val="24"/>
                <w:szCs w:val="24"/>
              </w:rPr>
            </w:pPr>
            <w:r w:rsidRPr="00DC1B6D">
              <w:rPr>
                <w:rFonts w:ascii="Arial" w:eastAsia="Times New Roman" w:hAnsi="Arial" w:cs="Arial"/>
                <w:b w:val="0"/>
                <w:bCs w:val="0"/>
                <w:color w:val="666666"/>
                <w:sz w:val="24"/>
                <w:szCs w:val="24"/>
              </w:rPr>
              <w:t>Transported No Lights/Siren</w:t>
            </w:r>
          </w:p>
        </w:tc>
        <w:tc>
          <w:tcPr>
            <w:tcW w:w="780" w:type="dxa"/>
            <w:noWrap/>
            <w:hideMark/>
          </w:tcPr>
          <w:p w14:paraId="3552E3C5" w14:textId="77777777" w:rsidR="00DC1B6D" w:rsidRPr="00DC1B6D" w:rsidRDefault="00DC1B6D" w:rsidP="00DC1B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666666"/>
                <w:sz w:val="24"/>
                <w:szCs w:val="24"/>
              </w:rPr>
            </w:pPr>
            <w:r w:rsidRPr="00DC1B6D">
              <w:rPr>
                <w:rFonts w:ascii="Arial" w:eastAsia="Times New Roman" w:hAnsi="Arial" w:cs="Arial"/>
                <w:b/>
                <w:bCs/>
                <w:color w:val="666666"/>
                <w:sz w:val="24"/>
                <w:szCs w:val="24"/>
              </w:rPr>
              <w:t>28</w:t>
            </w:r>
          </w:p>
        </w:tc>
      </w:tr>
      <w:tr w:rsidR="00DC1B6D" w:rsidRPr="00DC1B6D" w14:paraId="1FBF1279" w14:textId="77777777" w:rsidTr="00DC1B6D">
        <w:trPr>
          <w:trHeight w:val="360"/>
        </w:trPr>
        <w:tc>
          <w:tcPr>
            <w:cnfStyle w:val="001000000000" w:firstRow="0" w:lastRow="0" w:firstColumn="1" w:lastColumn="0" w:oddVBand="0" w:evenVBand="0" w:oddHBand="0" w:evenHBand="0" w:firstRowFirstColumn="0" w:firstRowLastColumn="0" w:lastRowFirstColumn="0" w:lastRowLastColumn="0"/>
            <w:tcW w:w="4710" w:type="dxa"/>
            <w:noWrap/>
            <w:hideMark/>
          </w:tcPr>
          <w:p w14:paraId="2DFE9FB5" w14:textId="77777777" w:rsidR="00DC1B6D" w:rsidRPr="00DC1B6D" w:rsidRDefault="00DC1B6D" w:rsidP="00DC1B6D">
            <w:pPr>
              <w:rPr>
                <w:rFonts w:ascii="Arial" w:eastAsia="Times New Roman" w:hAnsi="Arial" w:cs="Arial"/>
                <w:b w:val="0"/>
                <w:bCs w:val="0"/>
                <w:color w:val="666666"/>
                <w:sz w:val="24"/>
                <w:szCs w:val="24"/>
              </w:rPr>
            </w:pPr>
            <w:r w:rsidRPr="00DC1B6D">
              <w:rPr>
                <w:rFonts w:ascii="Arial" w:eastAsia="Times New Roman" w:hAnsi="Arial" w:cs="Arial"/>
                <w:b w:val="0"/>
                <w:bCs w:val="0"/>
                <w:color w:val="666666"/>
                <w:sz w:val="24"/>
                <w:szCs w:val="24"/>
              </w:rPr>
              <w:t>Transported No Lights/Siren, Upgraded</w:t>
            </w:r>
          </w:p>
        </w:tc>
        <w:tc>
          <w:tcPr>
            <w:tcW w:w="780" w:type="dxa"/>
            <w:noWrap/>
            <w:hideMark/>
          </w:tcPr>
          <w:p w14:paraId="1C41B4BA" w14:textId="77777777" w:rsidR="00DC1B6D" w:rsidRPr="00DC1B6D" w:rsidRDefault="00DC1B6D" w:rsidP="00DC1B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666666"/>
                <w:sz w:val="24"/>
                <w:szCs w:val="24"/>
              </w:rPr>
            </w:pPr>
            <w:r w:rsidRPr="00DC1B6D">
              <w:rPr>
                <w:rFonts w:ascii="Arial" w:eastAsia="Times New Roman" w:hAnsi="Arial" w:cs="Arial"/>
                <w:b/>
                <w:bCs/>
                <w:color w:val="666666"/>
                <w:sz w:val="24"/>
                <w:szCs w:val="24"/>
              </w:rPr>
              <w:t>1</w:t>
            </w:r>
          </w:p>
        </w:tc>
      </w:tr>
      <w:tr w:rsidR="00DC1B6D" w:rsidRPr="00DC1B6D" w14:paraId="0BE8190D" w14:textId="77777777" w:rsidTr="00DC1B6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10" w:type="dxa"/>
            <w:noWrap/>
            <w:hideMark/>
          </w:tcPr>
          <w:p w14:paraId="003469B4" w14:textId="77777777" w:rsidR="00DC1B6D" w:rsidRPr="00DC1B6D" w:rsidRDefault="00DC1B6D" w:rsidP="00DC1B6D">
            <w:pPr>
              <w:rPr>
                <w:rFonts w:ascii="Arial" w:eastAsia="Times New Roman" w:hAnsi="Arial" w:cs="Arial"/>
                <w:color w:val="666666"/>
                <w:sz w:val="24"/>
                <w:szCs w:val="24"/>
              </w:rPr>
            </w:pPr>
            <w:r w:rsidRPr="00DC1B6D">
              <w:rPr>
                <w:rFonts w:ascii="Arial" w:eastAsia="Times New Roman" w:hAnsi="Arial" w:cs="Arial"/>
                <w:color w:val="666666"/>
                <w:sz w:val="24"/>
                <w:szCs w:val="24"/>
              </w:rPr>
              <w:t>Total</w:t>
            </w:r>
          </w:p>
        </w:tc>
        <w:tc>
          <w:tcPr>
            <w:tcW w:w="780" w:type="dxa"/>
            <w:noWrap/>
            <w:hideMark/>
          </w:tcPr>
          <w:p w14:paraId="75C7C547" w14:textId="77777777" w:rsidR="00DC1B6D" w:rsidRPr="00DC1B6D" w:rsidRDefault="00DC1B6D" w:rsidP="00DC1B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666666"/>
                <w:sz w:val="24"/>
                <w:szCs w:val="24"/>
              </w:rPr>
            </w:pPr>
            <w:r w:rsidRPr="00DC1B6D">
              <w:rPr>
                <w:rFonts w:ascii="Arial" w:eastAsia="Times New Roman" w:hAnsi="Arial" w:cs="Arial"/>
                <w:b/>
                <w:bCs/>
                <w:color w:val="666666"/>
                <w:sz w:val="24"/>
                <w:szCs w:val="24"/>
              </w:rPr>
              <w:t>46</w:t>
            </w:r>
          </w:p>
        </w:tc>
      </w:tr>
    </w:tbl>
    <w:p w14:paraId="6215CAEE" w14:textId="77777777" w:rsidR="00B11152" w:rsidRPr="00B11152" w:rsidRDefault="00DE2A56" w:rsidP="00B11152">
      <w:pPr>
        <w:pStyle w:val="ListParagraph"/>
        <w:numPr>
          <w:ilvl w:val="0"/>
          <w:numId w:val="4"/>
        </w:numPr>
        <w:tabs>
          <w:tab w:val="left" w:pos="1335"/>
        </w:tabs>
        <w:ind w:left="360"/>
        <w:rPr>
          <w:b/>
          <w:u w:val="single"/>
        </w:rPr>
      </w:pPr>
      <w:r>
        <w:t xml:space="preserve">In </w:t>
      </w:r>
      <w:r w:rsidR="000B50E8">
        <w:t>CY</w:t>
      </w:r>
      <w:r w:rsidR="001B6191">
        <w:t xml:space="preserve"> 202</w:t>
      </w:r>
      <w:r w:rsidR="00DC1B6D">
        <w:t>4</w:t>
      </w:r>
      <w:r>
        <w:t xml:space="preserve"> Corsicana Fire Rescue made </w:t>
      </w:r>
      <w:r w:rsidR="000B50E8">
        <w:t>4</w:t>
      </w:r>
      <w:r w:rsidR="00DC1B6D">
        <w:t>6</w:t>
      </w:r>
      <w:r>
        <w:t xml:space="preserve"> ambulance responses</w:t>
      </w:r>
      <w:r w:rsidR="008F7D46">
        <w:t xml:space="preserve"> with Medic 7</w:t>
      </w:r>
      <w:r>
        <w:t xml:space="preserve">. Of these, </w:t>
      </w:r>
      <w:r w:rsidR="000B50E8">
        <w:t>3</w:t>
      </w:r>
      <w:r w:rsidR="00DC1B6D">
        <w:t>9</w:t>
      </w:r>
      <w:r w:rsidR="000B50E8">
        <w:t xml:space="preserve"> resulted in transport.</w:t>
      </w:r>
    </w:p>
    <w:p w14:paraId="79170A0A" w14:textId="77777777" w:rsidR="00787102" w:rsidRDefault="001B6191" w:rsidP="001B6191">
      <w:pPr>
        <w:pStyle w:val="ListParagraph"/>
        <w:tabs>
          <w:tab w:val="left" w:pos="1335"/>
        </w:tabs>
        <w:ind w:left="0"/>
      </w:pPr>
      <w:r>
        <w:t xml:space="preserve">      </w:t>
      </w:r>
    </w:p>
    <w:p w14:paraId="03E90BF6" w14:textId="77777777" w:rsidR="00787102" w:rsidRDefault="00787102" w:rsidP="006E4A4A">
      <w:pPr>
        <w:tabs>
          <w:tab w:val="left" w:pos="1335"/>
        </w:tabs>
      </w:pPr>
    </w:p>
    <w:p w14:paraId="1E7C8641" w14:textId="77777777" w:rsidR="00C2723C" w:rsidRDefault="00C2723C" w:rsidP="006E4A4A">
      <w:pPr>
        <w:tabs>
          <w:tab w:val="left" w:pos="1335"/>
        </w:tabs>
        <w:rPr>
          <w:b/>
          <w:u w:val="single"/>
        </w:rPr>
      </w:pPr>
    </w:p>
    <w:p w14:paraId="2A3733B2" w14:textId="77777777" w:rsidR="00DC1B6D" w:rsidRDefault="00DC1B6D" w:rsidP="006E4A4A">
      <w:pPr>
        <w:tabs>
          <w:tab w:val="left" w:pos="1335"/>
        </w:tabs>
        <w:rPr>
          <w:b/>
          <w:u w:val="single"/>
        </w:rPr>
      </w:pPr>
    </w:p>
    <w:p w14:paraId="22C70377" w14:textId="77777777" w:rsidR="00DC1B6D" w:rsidRDefault="00DC1B6D" w:rsidP="006E4A4A">
      <w:pPr>
        <w:tabs>
          <w:tab w:val="left" w:pos="1335"/>
        </w:tabs>
        <w:rPr>
          <w:b/>
          <w:u w:val="single"/>
        </w:rPr>
      </w:pPr>
    </w:p>
    <w:p w14:paraId="47DCB0DD" w14:textId="77777777" w:rsidR="00DC1B6D" w:rsidRDefault="00DC1B6D" w:rsidP="006E4A4A">
      <w:pPr>
        <w:tabs>
          <w:tab w:val="left" w:pos="1335"/>
        </w:tabs>
        <w:rPr>
          <w:b/>
          <w:u w:val="single"/>
        </w:rPr>
      </w:pPr>
    </w:p>
    <w:p w14:paraId="7879F6CF" w14:textId="77777777" w:rsidR="006E4A4A" w:rsidRPr="00EE6B0A" w:rsidRDefault="0051636C" w:rsidP="006E4A4A">
      <w:pPr>
        <w:tabs>
          <w:tab w:val="left" w:pos="1335"/>
        </w:tabs>
        <w:rPr>
          <w:b/>
          <w:sz w:val="32"/>
          <w:szCs w:val="32"/>
          <w:u w:val="single"/>
        </w:rPr>
      </w:pPr>
      <w:r w:rsidRPr="00EE6B0A">
        <w:rPr>
          <w:b/>
          <w:sz w:val="32"/>
          <w:szCs w:val="32"/>
          <w:u w:val="single"/>
        </w:rPr>
        <w:t>Allegiance Mobile Health Activity</w:t>
      </w:r>
    </w:p>
    <w:p w14:paraId="79FE4BF2" w14:textId="77777777" w:rsidR="000051BF" w:rsidRPr="000051BF" w:rsidRDefault="000051BF" w:rsidP="006E4A4A">
      <w:pPr>
        <w:tabs>
          <w:tab w:val="left" w:pos="1335"/>
        </w:tabs>
      </w:pPr>
      <w:r>
        <w:t>During CY 202</w:t>
      </w:r>
      <w:r w:rsidR="001D2992">
        <w:t>4</w:t>
      </w:r>
      <w:r>
        <w:t>, AMH responded to 6,</w:t>
      </w:r>
      <w:r w:rsidR="001D2992">
        <w:t>616</w:t>
      </w:r>
      <w:r>
        <w:t xml:space="preserve"> emergency incidents. Additionally, they </w:t>
      </w:r>
      <w:r w:rsidR="001D2992">
        <w:t xml:space="preserve">had </w:t>
      </w:r>
      <w:r>
        <w:t>1,</w:t>
      </w:r>
      <w:r w:rsidR="001D2992">
        <w:t>252</w:t>
      </w:r>
      <w:r>
        <w:t xml:space="preserve"> </w:t>
      </w:r>
      <w:r w:rsidR="001D2992">
        <w:t xml:space="preserve">interfacility transfer </w:t>
      </w:r>
      <w:r>
        <w:t>patients. Their total number of incidents was 7,</w:t>
      </w:r>
      <w:r w:rsidR="00F0722C">
        <w:t>868</w:t>
      </w:r>
      <w:r>
        <w:t>. Of these 5,</w:t>
      </w:r>
      <w:r w:rsidR="00F0722C">
        <w:t>510</w:t>
      </w:r>
      <w:r>
        <w:t xml:space="preserve"> or 7</w:t>
      </w:r>
      <w:r w:rsidR="00F0722C">
        <w:t>0</w:t>
      </w:r>
      <w:r>
        <w:t xml:space="preserve">% (including transfers) originated in the City and </w:t>
      </w:r>
      <w:r w:rsidR="00F0722C">
        <w:t>2,358</w:t>
      </w:r>
      <w:r>
        <w:t xml:space="preserve"> or </w:t>
      </w:r>
      <w:r w:rsidR="00F0722C">
        <w:t>30</w:t>
      </w:r>
      <w:r>
        <w:t>% originated in the County.</w:t>
      </w:r>
    </w:p>
    <w:p w14:paraId="2BB480B8" w14:textId="77777777" w:rsidR="000051BF" w:rsidRDefault="001D2992" w:rsidP="006E4A4A">
      <w:pPr>
        <w:tabs>
          <w:tab w:val="left" w:pos="1335"/>
        </w:tabs>
        <w:rPr>
          <w:b/>
          <w:u w:val="single"/>
        </w:rPr>
      </w:pPr>
      <w:r>
        <w:rPr>
          <w:noProof/>
        </w:rPr>
        <w:lastRenderedPageBreak/>
        <w:drawing>
          <wp:inline distT="0" distB="0" distL="0" distR="0" wp14:anchorId="07B41C95" wp14:editId="23B9267F">
            <wp:extent cx="5262562" cy="3262313"/>
            <wp:effectExtent l="0" t="0" r="14605" b="14605"/>
            <wp:docPr id="817409919" name="Chart 1">
              <a:extLst xmlns:a="http://schemas.openxmlformats.org/drawingml/2006/main">
                <a:ext uri="{FF2B5EF4-FFF2-40B4-BE49-F238E27FC236}">
                  <a16:creationId xmlns:a16="http://schemas.microsoft.com/office/drawing/2014/main" id="{5D6DB204-DC81-71F6-DD11-21110CF5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BAEBC9" w14:textId="77777777" w:rsidR="000051BF" w:rsidRDefault="001D2992" w:rsidP="000051BF">
      <w:pPr>
        <w:tabs>
          <w:tab w:val="left" w:pos="1335"/>
        </w:tabs>
        <w:rPr>
          <w:b/>
          <w:u w:val="single"/>
        </w:rPr>
      </w:pPr>
      <w:r>
        <w:rPr>
          <w:noProof/>
        </w:rPr>
        <w:drawing>
          <wp:inline distT="0" distB="0" distL="0" distR="0" wp14:anchorId="1106899E" wp14:editId="5F470AD3">
            <wp:extent cx="5262245" cy="3124200"/>
            <wp:effectExtent l="0" t="0" r="14605" b="0"/>
            <wp:docPr id="2068312656" name="Chart 1">
              <a:extLst xmlns:a="http://schemas.openxmlformats.org/drawingml/2006/main">
                <a:ext uri="{FF2B5EF4-FFF2-40B4-BE49-F238E27FC236}">
                  <a16:creationId xmlns:a16="http://schemas.microsoft.com/office/drawing/2014/main" id="{46CF80B6-C418-0B57-6DBE-77917ED8F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F448CD" w14:textId="77777777" w:rsidR="000F49EF" w:rsidRPr="0051636C" w:rsidRDefault="001D2992" w:rsidP="000051BF">
      <w:pPr>
        <w:tabs>
          <w:tab w:val="left" w:pos="1335"/>
        </w:tabs>
        <w:rPr>
          <w:b/>
          <w:u w:val="single"/>
        </w:rPr>
      </w:pPr>
      <w:r>
        <w:rPr>
          <w:noProof/>
        </w:rPr>
        <w:lastRenderedPageBreak/>
        <w:drawing>
          <wp:inline distT="0" distB="0" distL="0" distR="0" wp14:anchorId="44B28225" wp14:editId="6596A88D">
            <wp:extent cx="5410200" cy="2867025"/>
            <wp:effectExtent l="0" t="0" r="0" b="9525"/>
            <wp:docPr id="1575243316" name="Chart 1">
              <a:extLst xmlns:a="http://schemas.openxmlformats.org/drawingml/2006/main">
                <a:ext uri="{FF2B5EF4-FFF2-40B4-BE49-F238E27FC236}">
                  <a16:creationId xmlns:a16="http://schemas.microsoft.com/office/drawing/2014/main" id="{70B9F525-5340-5DAF-C0F7-3BB0B0029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999E97" w14:textId="77777777" w:rsidR="006E4A4A" w:rsidRDefault="006E4A4A" w:rsidP="00315C59">
      <w:pPr>
        <w:tabs>
          <w:tab w:val="left" w:pos="1335"/>
        </w:tabs>
        <w:rPr>
          <w:b/>
          <w:u w:val="single"/>
        </w:rPr>
      </w:pPr>
    </w:p>
    <w:p w14:paraId="6165D095" w14:textId="77777777" w:rsidR="002D615E" w:rsidRDefault="002D615E" w:rsidP="00315C59">
      <w:pPr>
        <w:tabs>
          <w:tab w:val="left" w:pos="1335"/>
        </w:tabs>
        <w:rPr>
          <w:b/>
          <w:u w:val="single"/>
        </w:rPr>
      </w:pPr>
    </w:p>
    <w:p w14:paraId="19FFDA25" w14:textId="77777777" w:rsidR="009A0301" w:rsidRPr="00271F30" w:rsidRDefault="005208AC" w:rsidP="00315C59">
      <w:pPr>
        <w:tabs>
          <w:tab w:val="left" w:pos="1335"/>
        </w:tabs>
        <w:rPr>
          <w:b/>
          <w:sz w:val="32"/>
          <w:szCs w:val="32"/>
          <w:u w:val="single"/>
        </w:rPr>
      </w:pPr>
      <w:r w:rsidRPr="00271F30">
        <w:rPr>
          <w:b/>
          <w:sz w:val="32"/>
          <w:szCs w:val="32"/>
          <w:u w:val="single"/>
        </w:rPr>
        <w:t>Fire Prevention-Community Risk Reduction</w:t>
      </w:r>
    </w:p>
    <w:p w14:paraId="47A269D2" w14:textId="7B3BE43B" w:rsidR="00271F30" w:rsidRDefault="005208AC" w:rsidP="00271F30">
      <w:pPr>
        <w:tabs>
          <w:tab w:val="left" w:pos="1335"/>
        </w:tabs>
      </w:pPr>
      <w:r>
        <w:t xml:space="preserve">Total inspections performed for </w:t>
      </w:r>
      <w:r w:rsidR="002D615E">
        <w:t>CY 202</w:t>
      </w:r>
      <w:r w:rsidR="0010230D">
        <w:t>4</w:t>
      </w:r>
      <w:r>
        <w:t xml:space="preserve"> was </w:t>
      </w:r>
      <w:r w:rsidR="00AF78A2">
        <w:t>265</w:t>
      </w:r>
      <w:r>
        <w:t xml:space="preserve">. Of these inspections, </w:t>
      </w:r>
      <w:r w:rsidR="00AF78A2">
        <w:t>248</w:t>
      </w:r>
      <w:r>
        <w:t xml:space="preserve"> violations were </w:t>
      </w:r>
      <w:r w:rsidR="00AF78A2">
        <w:t>found,</w:t>
      </w:r>
      <w:r>
        <w:t xml:space="preserve"> and </w:t>
      </w:r>
      <w:r w:rsidR="00AF78A2">
        <w:t>260</w:t>
      </w:r>
      <w:r>
        <w:t xml:space="preserve"> violations have been corrected</w:t>
      </w:r>
      <w:r w:rsidR="00AF78A2">
        <w:t xml:space="preserve"> (Some Violations Corrected that were identified in 2023)</w:t>
      </w:r>
      <w:r>
        <w:t>.</w:t>
      </w:r>
      <w:r w:rsidR="002D615E">
        <w:t xml:space="preserve"> There were </w:t>
      </w:r>
      <w:r w:rsidR="00AF78A2">
        <w:t>98</w:t>
      </w:r>
      <w:r w:rsidR="002D615E">
        <w:t xml:space="preserve"> </w:t>
      </w:r>
      <w:r w:rsidR="00271F30">
        <w:t>reinspections</w:t>
      </w:r>
      <w:r w:rsidR="002D615E">
        <w:t xml:space="preserve"> </w:t>
      </w:r>
      <w:r w:rsidR="00911F71">
        <w:t>performed</w:t>
      </w:r>
      <w:r>
        <w:t xml:space="preserve">            </w:t>
      </w:r>
    </w:p>
    <w:p w14:paraId="1A54537C" w14:textId="6BFF9921" w:rsidR="009A0301" w:rsidRDefault="00AF78A2" w:rsidP="00271F30">
      <w:pPr>
        <w:pStyle w:val="ListParagraph"/>
        <w:tabs>
          <w:tab w:val="left" w:pos="1335"/>
        </w:tabs>
        <w:ind w:hanging="720"/>
      </w:pPr>
      <w:r>
        <w:rPr>
          <w:noProof/>
        </w:rPr>
        <w:drawing>
          <wp:inline distT="0" distB="0" distL="0" distR="0" wp14:anchorId="6228D2DF" wp14:editId="532EA75A">
            <wp:extent cx="5943600" cy="3414395"/>
            <wp:effectExtent l="0" t="0" r="0" b="14605"/>
            <wp:docPr id="39075893" name="Chart 1">
              <a:extLst xmlns:a="http://schemas.openxmlformats.org/drawingml/2006/main">
                <a:ext uri="{FF2B5EF4-FFF2-40B4-BE49-F238E27FC236}">
                  <a16:creationId xmlns:a16="http://schemas.microsoft.com/office/drawing/2014/main" id="{7A06A4BB-74FC-1B2A-C663-BAC70C26C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208AC">
        <w:t xml:space="preserve">   </w:t>
      </w:r>
      <w:r w:rsidR="005208AC">
        <w:tab/>
      </w:r>
    </w:p>
    <w:p w14:paraId="30137DAF" w14:textId="0D5A1FEC" w:rsidR="009A0301" w:rsidRDefault="00EE6B0A" w:rsidP="0070244D">
      <w:pPr>
        <w:pStyle w:val="ListParagraph"/>
        <w:numPr>
          <w:ilvl w:val="0"/>
          <w:numId w:val="4"/>
        </w:numPr>
        <w:tabs>
          <w:tab w:val="left" w:pos="1335"/>
        </w:tabs>
      </w:pPr>
      <w:r>
        <w:rPr>
          <w:noProof/>
        </w:rPr>
        <w:lastRenderedPageBreak/>
        <w:drawing>
          <wp:anchor distT="0" distB="0" distL="114300" distR="114300" simplePos="0" relativeHeight="251665408" behindDoc="0" locked="0" layoutInCell="1" allowOverlap="1" wp14:anchorId="4020DE34" wp14:editId="419FC558">
            <wp:simplePos x="0" y="0"/>
            <wp:positionH relativeFrom="margin">
              <wp:posOffset>2048510</wp:posOffset>
            </wp:positionH>
            <wp:positionV relativeFrom="margin">
              <wp:posOffset>85725</wp:posOffset>
            </wp:positionV>
            <wp:extent cx="3896360" cy="2381885"/>
            <wp:effectExtent l="0" t="0" r="8890" b="0"/>
            <wp:wrapSquare wrapText="bothSides"/>
            <wp:docPr id="1491323518" name="Picture 1"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23518" name="Picture 1" descr="A group of children posing for a photo&#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6360" cy="2381885"/>
                    </a:xfrm>
                    <a:prstGeom prst="rect">
                      <a:avLst/>
                    </a:prstGeom>
                  </pic:spPr>
                </pic:pic>
              </a:graphicData>
            </a:graphic>
            <wp14:sizeRelH relativeFrom="margin">
              <wp14:pctWidth>0</wp14:pctWidth>
            </wp14:sizeRelH>
            <wp14:sizeRelV relativeFrom="margin">
              <wp14:pctHeight>0</wp14:pctHeight>
            </wp14:sizeRelV>
          </wp:anchor>
        </w:drawing>
      </w:r>
      <w:r w:rsidR="005208AC">
        <w:t xml:space="preserve">In addition, </w:t>
      </w:r>
      <w:r w:rsidR="00AF78A2">
        <w:t>309</w:t>
      </w:r>
      <w:r w:rsidR="005208AC">
        <w:t xml:space="preserve"> Fire Safety Surveys were performed.</w:t>
      </w:r>
      <w:r w:rsidRPr="00EE6B0A">
        <w:rPr>
          <w:noProof/>
        </w:rPr>
        <w:t xml:space="preserve"> </w:t>
      </w:r>
    </w:p>
    <w:p w14:paraId="76C980E8" w14:textId="5FB9B6A4" w:rsidR="005208AC" w:rsidRPr="00CB1C50" w:rsidRDefault="00AF78A2" w:rsidP="0070244D">
      <w:pPr>
        <w:pStyle w:val="ListParagraph"/>
        <w:numPr>
          <w:ilvl w:val="0"/>
          <w:numId w:val="4"/>
        </w:numPr>
        <w:tabs>
          <w:tab w:val="left" w:pos="1335"/>
        </w:tabs>
      </w:pPr>
      <w:r>
        <w:t>109</w:t>
      </w:r>
      <w:r w:rsidR="005208AC" w:rsidRPr="00CB1C50">
        <w:t xml:space="preserve"> Hydrants Flowed</w:t>
      </w:r>
    </w:p>
    <w:p w14:paraId="2B63386C" w14:textId="19D8A95A" w:rsidR="005208AC" w:rsidRPr="00CB1C50" w:rsidRDefault="00AF78A2" w:rsidP="0070244D">
      <w:pPr>
        <w:pStyle w:val="ListParagraph"/>
        <w:numPr>
          <w:ilvl w:val="0"/>
          <w:numId w:val="4"/>
        </w:numPr>
        <w:tabs>
          <w:tab w:val="left" w:pos="1335"/>
        </w:tabs>
      </w:pPr>
      <w:r>
        <w:t>55</w:t>
      </w:r>
      <w:r w:rsidR="005208AC" w:rsidRPr="00CB1C50">
        <w:t xml:space="preserve"> Talks and Demonstrations for </w:t>
      </w:r>
      <w:r w:rsidRPr="00EE6B0A">
        <w:rPr>
          <w:b/>
          <w:bCs/>
        </w:rPr>
        <w:t>5,227</w:t>
      </w:r>
      <w:r w:rsidR="005208AC" w:rsidRPr="00EE6B0A">
        <w:rPr>
          <w:b/>
          <w:bCs/>
        </w:rPr>
        <w:t xml:space="preserve"> Contacts</w:t>
      </w:r>
      <w:r w:rsidR="00EE6B0A">
        <w:t>!</w:t>
      </w:r>
    </w:p>
    <w:p w14:paraId="4860D528" w14:textId="084D4196" w:rsidR="002D75E6" w:rsidRPr="0070244D" w:rsidRDefault="003E3C85" w:rsidP="0070244D">
      <w:pPr>
        <w:pStyle w:val="ListParagraph"/>
        <w:numPr>
          <w:ilvl w:val="0"/>
          <w:numId w:val="4"/>
        </w:numPr>
        <w:tabs>
          <w:tab w:val="left" w:pos="1335"/>
        </w:tabs>
        <w:rPr>
          <w:b/>
          <w:u w:val="single"/>
        </w:rPr>
      </w:pPr>
      <w:r>
        <w:t>1</w:t>
      </w:r>
      <w:r w:rsidR="00AF78A2">
        <w:t>8</w:t>
      </w:r>
      <w:r w:rsidR="005208AC" w:rsidRPr="00CB1C50">
        <w:t xml:space="preserve"> Fire Investigations</w:t>
      </w:r>
      <w:r>
        <w:t xml:space="preserve"> occurred.</w:t>
      </w:r>
      <w:r w:rsidR="005208AC" w:rsidRPr="00CB1C50">
        <w:t xml:space="preserve"> </w:t>
      </w:r>
      <w:r w:rsidR="00AF78A2">
        <w:t>7</w:t>
      </w:r>
      <w:r w:rsidR="005208AC" w:rsidRPr="00CB1C50">
        <w:t xml:space="preserve"> </w:t>
      </w:r>
      <w:r>
        <w:t xml:space="preserve">were determined as </w:t>
      </w:r>
      <w:r w:rsidR="00865620">
        <w:t>a</w:t>
      </w:r>
      <w:r w:rsidR="00865620" w:rsidRPr="00CB1C50">
        <w:t>ccidental</w:t>
      </w:r>
      <w:r w:rsidR="00AF78A2">
        <w:t>, 5 Incendiary, 4</w:t>
      </w:r>
      <w:r>
        <w:t xml:space="preserve"> were</w:t>
      </w:r>
      <w:r w:rsidR="005208AC" w:rsidRPr="00CB1C50">
        <w:t xml:space="preserve"> undetermined</w:t>
      </w:r>
      <w:r w:rsidR="00AF78A2">
        <w:t xml:space="preserve">, and 2 remain under investigation. </w:t>
      </w:r>
    </w:p>
    <w:p w14:paraId="45DE49EE" w14:textId="56D27F84" w:rsidR="001B019B" w:rsidRPr="00271F30" w:rsidRDefault="00CB1C50" w:rsidP="001B019B">
      <w:pPr>
        <w:rPr>
          <w:b/>
          <w:sz w:val="32"/>
          <w:szCs w:val="32"/>
          <w:u w:val="single"/>
        </w:rPr>
      </w:pPr>
      <w:r w:rsidRPr="00271F30">
        <w:rPr>
          <w:b/>
          <w:sz w:val="32"/>
          <w:szCs w:val="32"/>
          <w:u w:val="single"/>
        </w:rPr>
        <w:t>Training</w:t>
      </w:r>
      <w:r w:rsidR="00A01206" w:rsidRPr="00271F30">
        <w:rPr>
          <w:b/>
          <w:sz w:val="32"/>
          <w:szCs w:val="32"/>
          <w:u w:val="single"/>
        </w:rPr>
        <w:t xml:space="preserve"> </w:t>
      </w:r>
    </w:p>
    <w:p w14:paraId="7BC70699" w14:textId="75413DEB" w:rsidR="001B019B" w:rsidRDefault="00E61E9A" w:rsidP="001B019B">
      <w:pPr>
        <w:rPr>
          <w:bCs/>
        </w:rPr>
      </w:pPr>
      <w:r>
        <w:rPr>
          <w:bCs/>
        </w:rPr>
        <w:t>The Training Division had another productive year in 2024.  Over 3</w:t>
      </w:r>
      <w:r w:rsidR="0010230D">
        <w:rPr>
          <w:bCs/>
        </w:rPr>
        <w:t>,</w:t>
      </w:r>
      <w:r>
        <w:rPr>
          <w:bCs/>
        </w:rPr>
        <w:t xml:space="preserve">960 training hours were logged in our </w:t>
      </w:r>
      <w:r w:rsidR="00A41258">
        <w:rPr>
          <w:bCs/>
        </w:rPr>
        <w:t>Record Management System</w:t>
      </w:r>
      <w:r>
        <w:rPr>
          <w:bCs/>
        </w:rPr>
        <w:t xml:space="preserve"> encompassing company level and certification training.  59 new T</w:t>
      </w:r>
      <w:r w:rsidR="0010230D">
        <w:rPr>
          <w:bCs/>
        </w:rPr>
        <w:t xml:space="preserve">exas </w:t>
      </w:r>
      <w:r>
        <w:rPr>
          <w:bCs/>
        </w:rPr>
        <w:t>C</w:t>
      </w:r>
      <w:r w:rsidR="0010230D">
        <w:rPr>
          <w:bCs/>
        </w:rPr>
        <w:t xml:space="preserve">ommission on </w:t>
      </w:r>
      <w:r>
        <w:rPr>
          <w:bCs/>
        </w:rPr>
        <w:t>F</w:t>
      </w:r>
      <w:r w:rsidR="0010230D">
        <w:rPr>
          <w:bCs/>
        </w:rPr>
        <w:t xml:space="preserve">ire </w:t>
      </w:r>
      <w:r>
        <w:rPr>
          <w:bCs/>
        </w:rPr>
        <w:t>P</w:t>
      </w:r>
      <w:r w:rsidR="0010230D">
        <w:rPr>
          <w:bCs/>
        </w:rPr>
        <w:t>rotection (TCFP)</w:t>
      </w:r>
      <w:r>
        <w:rPr>
          <w:bCs/>
        </w:rPr>
        <w:t xml:space="preserve"> certifications were obtained as well as 16 existing certifications being upgraded to a higher level.  </w:t>
      </w:r>
    </w:p>
    <w:p w14:paraId="56E734CA" w14:textId="4241E174" w:rsidR="00C9045C" w:rsidRDefault="00C9045C" w:rsidP="001B019B">
      <w:pPr>
        <w:rPr>
          <w:bCs/>
        </w:rPr>
      </w:pPr>
      <w:r>
        <w:rPr>
          <w:bCs/>
        </w:rPr>
        <w:t>Conferences/Offsite Training /Hosted Classes Attended:</w:t>
      </w:r>
    </w:p>
    <w:p w14:paraId="5FEFA1AF" w14:textId="538BA13E" w:rsidR="00C9045C" w:rsidRDefault="00A954E1" w:rsidP="00C9045C">
      <w:pPr>
        <w:pStyle w:val="ListParagraph"/>
        <w:numPr>
          <w:ilvl w:val="0"/>
          <w:numId w:val="18"/>
        </w:numPr>
        <w:rPr>
          <w:bCs/>
        </w:rPr>
      </w:pPr>
      <w:r>
        <w:rPr>
          <w:noProof/>
        </w:rPr>
        <w:drawing>
          <wp:anchor distT="0" distB="0" distL="114300" distR="114300" simplePos="0" relativeHeight="251669504" behindDoc="0" locked="0" layoutInCell="1" allowOverlap="1" wp14:anchorId="3460F139" wp14:editId="7455C5C7">
            <wp:simplePos x="0" y="0"/>
            <wp:positionH relativeFrom="column">
              <wp:posOffset>3647440</wp:posOffset>
            </wp:positionH>
            <wp:positionV relativeFrom="paragraph">
              <wp:posOffset>12700</wp:posOffset>
            </wp:positionV>
            <wp:extent cx="2428875" cy="2959735"/>
            <wp:effectExtent l="0" t="0" r="9525" b="0"/>
            <wp:wrapSquare wrapText="bothSides"/>
            <wp:docPr id="92769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99331" name=""/>
                    <pic:cNvPicPr/>
                  </pic:nvPicPr>
                  <pic:blipFill>
                    <a:blip r:embed="rId32">
                      <a:extLst>
                        <a:ext uri="{28A0092B-C50C-407E-A947-70E740481C1C}">
                          <a14:useLocalDpi xmlns:a14="http://schemas.microsoft.com/office/drawing/2010/main" val="0"/>
                        </a:ext>
                      </a:extLst>
                    </a:blip>
                    <a:stretch>
                      <a:fillRect/>
                    </a:stretch>
                  </pic:blipFill>
                  <pic:spPr>
                    <a:xfrm>
                      <a:off x="0" y="0"/>
                      <a:ext cx="2428875" cy="2959735"/>
                    </a:xfrm>
                    <a:prstGeom prst="rect">
                      <a:avLst/>
                    </a:prstGeom>
                  </pic:spPr>
                </pic:pic>
              </a:graphicData>
            </a:graphic>
            <wp14:sizeRelH relativeFrom="margin">
              <wp14:pctWidth>0</wp14:pctWidth>
            </wp14:sizeRelH>
            <wp14:sizeRelV relativeFrom="margin">
              <wp14:pctHeight>0</wp14:pctHeight>
            </wp14:sizeRelV>
          </wp:anchor>
        </w:drawing>
      </w:r>
      <w:r w:rsidR="0010230D">
        <w:rPr>
          <w:bCs/>
        </w:rPr>
        <w:t>Texas Fire Chief’s Association (</w:t>
      </w:r>
      <w:r w:rsidR="00C9045C">
        <w:rPr>
          <w:bCs/>
        </w:rPr>
        <w:t>TFCA</w:t>
      </w:r>
      <w:r w:rsidR="0010230D">
        <w:rPr>
          <w:bCs/>
        </w:rPr>
        <w:t>)</w:t>
      </w:r>
      <w:r w:rsidR="00C9045C">
        <w:rPr>
          <w:bCs/>
        </w:rPr>
        <w:t xml:space="preserve"> 2nd In Command</w:t>
      </w:r>
    </w:p>
    <w:p w14:paraId="0B6A13C2" w14:textId="71F99F37" w:rsidR="00C9045C" w:rsidRDefault="00C9045C" w:rsidP="00C9045C">
      <w:pPr>
        <w:pStyle w:val="ListParagraph"/>
        <w:numPr>
          <w:ilvl w:val="0"/>
          <w:numId w:val="18"/>
        </w:numPr>
        <w:rPr>
          <w:bCs/>
        </w:rPr>
      </w:pPr>
      <w:r>
        <w:rPr>
          <w:bCs/>
        </w:rPr>
        <w:t>TFCA Administrative Professional Assistant Workshop</w:t>
      </w:r>
    </w:p>
    <w:p w14:paraId="02462F7B" w14:textId="026A76DA" w:rsidR="00C9045C" w:rsidRDefault="00C9045C" w:rsidP="00C9045C">
      <w:pPr>
        <w:pStyle w:val="ListParagraph"/>
        <w:numPr>
          <w:ilvl w:val="0"/>
          <w:numId w:val="18"/>
        </w:numPr>
        <w:rPr>
          <w:bCs/>
        </w:rPr>
      </w:pPr>
      <w:r>
        <w:rPr>
          <w:bCs/>
        </w:rPr>
        <w:t>TDEM H501 HazMat Technician Certification Class (Corsicana)</w:t>
      </w:r>
    </w:p>
    <w:p w14:paraId="41C88773" w14:textId="1A4BFBFE" w:rsidR="00C9045C" w:rsidRDefault="00C9045C" w:rsidP="00C9045C">
      <w:pPr>
        <w:pStyle w:val="ListParagraph"/>
        <w:numPr>
          <w:ilvl w:val="0"/>
          <w:numId w:val="18"/>
        </w:numPr>
        <w:rPr>
          <w:bCs/>
        </w:rPr>
      </w:pPr>
      <w:r>
        <w:rPr>
          <w:bCs/>
        </w:rPr>
        <w:t xml:space="preserve">TFCA Annual Conference </w:t>
      </w:r>
    </w:p>
    <w:p w14:paraId="09977503" w14:textId="06B819C6" w:rsidR="00C9045C" w:rsidRDefault="00C9045C" w:rsidP="00C9045C">
      <w:pPr>
        <w:pStyle w:val="ListParagraph"/>
        <w:numPr>
          <w:ilvl w:val="0"/>
          <w:numId w:val="18"/>
        </w:numPr>
        <w:rPr>
          <w:bCs/>
        </w:rPr>
      </w:pPr>
      <w:r>
        <w:rPr>
          <w:bCs/>
        </w:rPr>
        <w:t>TEEX Officer 3 @ DeSoto Fire Training Center</w:t>
      </w:r>
    </w:p>
    <w:p w14:paraId="1987C362" w14:textId="05688F9E" w:rsidR="00C9045C" w:rsidRDefault="00C9045C" w:rsidP="00C9045C">
      <w:pPr>
        <w:pStyle w:val="ListParagraph"/>
        <w:numPr>
          <w:ilvl w:val="0"/>
          <w:numId w:val="18"/>
        </w:numPr>
        <w:rPr>
          <w:bCs/>
        </w:rPr>
      </w:pPr>
      <w:r>
        <w:rPr>
          <w:bCs/>
        </w:rPr>
        <w:t>TFCA Battalion Chief’s Academy</w:t>
      </w:r>
    </w:p>
    <w:p w14:paraId="2B8146D1" w14:textId="3DB918EC" w:rsidR="00E61E9A" w:rsidRDefault="00C9045C" w:rsidP="001B019B">
      <w:pPr>
        <w:pStyle w:val="ListParagraph"/>
        <w:numPr>
          <w:ilvl w:val="0"/>
          <w:numId w:val="18"/>
        </w:numPr>
        <w:rPr>
          <w:bCs/>
        </w:rPr>
      </w:pPr>
      <w:r>
        <w:rPr>
          <w:bCs/>
        </w:rPr>
        <w:t>TEEX Officer 4 @ Desoto Fire Training Center</w:t>
      </w:r>
    </w:p>
    <w:p w14:paraId="6759D275" w14:textId="62AA3943" w:rsidR="00C9045C" w:rsidRDefault="00C9045C" w:rsidP="001B019B">
      <w:pPr>
        <w:pStyle w:val="ListParagraph"/>
        <w:numPr>
          <w:ilvl w:val="0"/>
          <w:numId w:val="18"/>
        </w:numPr>
        <w:rPr>
          <w:bCs/>
        </w:rPr>
      </w:pPr>
      <w:r>
        <w:rPr>
          <w:bCs/>
        </w:rPr>
        <w:t xml:space="preserve">TDEM Emergency Management Conference </w:t>
      </w:r>
    </w:p>
    <w:p w14:paraId="069E815B" w14:textId="3C53F5D0" w:rsidR="00C9045C" w:rsidRDefault="00C9045C" w:rsidP="001B019B">
      <w:pPr>
        <w:pStyle w:val="ListParagraph"/>
        <w:numPr>
          <w:ilvl w:val="0"/>
          <w:numId w:val="18"/>
        </w:numPr>
        <w:rPr>
          <w:bCs/>
        </w:rPr>
      </w:pPr>
      <w:r>
        <w:rPr>
          <w:bCs/>
        </w:rPr>
        <w:t>New Fire Investigator Course (Grand Prairie PD)</w:t>
      </w:r>
    </w:p>
    <w:p w14:paraId="249F31E1" w14:textId="5666ACA8" w:rsidR="00C9045C" w:rsidRDefault="00C9045C" w:rsidP="001B019B">
      <w:pPr>
        <w:pStyle w:val="ListParagraph"/>
        <w:numPr>
          <w:ilvl w:val="0"/>
          <w:numId w:val="18"/>
        </w:numPr>
        <w:rPr>
          <w:bCs/>
        </w:rPr>
      </w:pPr>
      <w:r>
        <w:rPr>
          <w:bCs/>
        </w:rPr>
        <w:t xml:space="preserve">TEEX Municipal Fire School </w:t>
      </w:r>
    </w:p>
    <w:p w14:paraId="18442B1A" w14:textId="735B24AB" w:rsidR="00C9045C" w:rsidRDefault="00C9045C" w:rsidP="001B019B">
      <w:pPr>
        <w:pStyle w:val="ListParagraph"/>
        <w:numPr>
          <w:ilvl w:val="0"/>
          <w:numId w:val="18"/>
        </w:numPr>
        <w:rPr>
          <w:bCs/>
        </w:rPr>
      </w:pPr>
      <w:r>
        <w:rPr>
          <w:bCs/>
        </w:rPr>
        <w:t xml:space="preserve">Rescue Boat Operator Triad Rescue </w:t>
      </w:r>
    </w:p>
    <w:p w14:paraId="6C1E84A8" w14:textId="2C2FD606" w:rsidR="00C9045C" w:rsidRDefault="00C9045C" w:rsidP="001B019B">
      <w:pPr>
        <w:pStyle w:val="ListParagraph"/>
        <w:numPr>
          <w:ilvl w:val="0"/>
          <w:numId w:val="18"/>
        </w:numPr>
        <w:rPr>
          <w:bCs/>
        </w:rPr>
      </w:pPr>
      <w:r>
        <w:rPr>
          <w:bCs/>
        </w:rPr>
        <w:t>Traffic Incident Safety Management (NTCOG Arlington)</w:t>
      </w:r>
    </w:p>
    <w:p w14:paraId="2675535A" w14:textId="452811BD" w:rsidR="00C9045C" w:rsidRDefault="00C9045C" w:rsidP="001B019B">
      <w:pPr>
        <w:pStyle w:val="ListParagraph"/>
        <w:numPr>
          <w:ilvl w:val="0"/>
          <w:numId w:val="18"/>
        </w:numPr>
        <w:rPr>
          <w:bCs/>
        </w:rPr>
      </w:pPr>
      <w:r>
        <w:rPr>
          <w:bCs/>
        </w:rPr>
        <w:t>Basic Swiftwater Technician Triad Rescue</w:t>
      </w:r>
    </w:p>
    <w:p w14:paraId="251DFAFE" w14:textId="2D474F1B" w:rsidR="00C9045C" w:rsidRDefault="00C9045C" w:rsidP="001B019B">
      <w:pPr>
        <w:pStyle w:val="ListParagraph"/>
        <w:numPr>
          <w:ilvl w:val="0"/>
          <w:numId w:val="18"/>
        </w:numPr>
        <w:rPr>
          <w:bCs/>
        </w:rPr>
      </w:pPr>
      <w:r>
        <w:rPr>
          <w:bCs/>
        </w:rPr>
        <w:t>TCFP Fire Officer 1 Certification Course (Athens FD)</w:t>
      </w:r>
    </w:p>
    <w:p w14:paraId="1D01EF68" w14:textId="5AB5FB3D" w:rsidR="00C9045C" w:rsidRDefault="00C9045C" w:rsidP="001B019B">
      <w:pPr>
        <w:pStyle w:val="ListParagraph"/>
        <w:numPr>
          <w:ilvl w:val="0"/>
          <w:numId w:val="18"/>
        </w:numPr>
        <w:rPr>
          <w:bCs/>
        </w:rPr>
      </w:pPr>
      <w:r>
        <w:rPr>
          <w:bCs/>
        </w:rPr>
        <w:t xml:space="preserve">Fire Death </w:t>
      </w:r>
      <w:r w:rsidR="00A41258">
        <w:rPr>
          <w:bCs/>
        </w:rPr>
        <w:t>Forensic</w:t>
      </w:r>
      <w:r>
        <w:rPr>
          <w:bCs/>
        </w:rPr>
        <w:t xml:space="preserve"> Class (San Marcos)</w:t>
      </w:r>
    </w:p>
    <w:p w14:paraId="6D0D04A9" w14:textId="0D24B527" w:rsidR="00C9045C" w:rsidRDefault="00C9045C" w:rsidP="001B019B">
      <w:pPr>
        <w:pStyle w:val="ListParagraph"/>
        <w:numPr>
          <w:ilvl w:val="0"/>
          <w:numId w:val="18"/>
        </w:numPr>
        <w:rPr>
          <w:bCs/>
        </w:rPr>
      </w:pPr>
      <w:r>
        <w:rPr>
          <w:bCs/>
        </w:rPr>
        <w:t xml:space="preserve">TLFFRA Conference </w:t>
      </w:r>
    </w:p>
    <w:p w14:paraId="28A68B3A" w14:textId="53440F5D" w:rsidR="00C9045C" w:rsidRPr="0010230D" w:rsidRDefault="00A41258" w:rsidP="0010230D">
      <w:pPr>
        <w:pStyle w:val="ListParagraph"/>
        <w:numPr>
          <w:ilvl w:val="0"/>
          <w:numId w:val="18"/>
        </w:numPr>
        <w:rPr>
          <w:bCs/>
        </w:rPr>
      </w:pPr>
      <w:r w:rsidRPr="0010230D">
        <w:rPr>
          <w:bCs/>
        </w:rPr>
        <w:t xml:space="preserve">Senior Command Staff served as instructors for the 2024 Area Fire School for the Navarro County Volunteer Firefighters Association.  </w:t>
      </w:r>
    </w:p>
    <w:p w14:paraId="40D452DF" w14:textId="437927DC" w:rsidR="00E61E9A" w:rsidRDefault="00E61E9A" w:rsidP="001B019B">
      <w:pPr>
        <w:rPr>
          <w:bCs/>
        </w:rPr>
      </w:pPr>
      <w:r>
        <w:rPr>
          <w:bCs/>
        </w:rPr>
        <w:lastRenderedPageBreak/>
        <w:t xml:space="preserve">The </w:t>
      </w:r>
      <w:r w:rsidR="00A636EF">
        <w:rPr>
          <w:bCs/>
        </w:rPr>
        <w:t xml:space="preserve">following </w:t>
      </w:r>
      <w:r w:rsidR="00A41258">
        <w:rPr>
          <w:bCs/>
        </w:rPr>
        <w:t>spreadsheet shows</w:t>
      </w:r>
      <w:r>
        <w:rPr>
          <w:bCs/>
        </w:rPr>
        <w:t xml:space="preserve"> the TCFP certifications currently held by the members of the fire department.  Fields in red were </w:t>
      </w:r>
      <w:r w:rsidR="00A41258">
        <w:rPr>
          <w:bCs/>
        </w:rPr>
        <w:t>preexisting</w:t>
      </w:r>
      <w:r>
        <w:rPr>
          <w:bCs/>
        </w:rPr>
        <w:t xml:space="preserve"> certifications and fields in yellow depict the certifications obtained in the calendar year of 2024.  </w:t>
      </w:r>
    </w:p>
    <w:p w14:paraId="7E72EB86" w14:textId="06975539" w:rsidR="006F32B4" w:rsidRPr="00E61E9A" w:rsidRDefault="006F32B4" w:rsidP="001B019B">
      <w:pPr>
        <w:rPr>
          <w:bCs/>
        </w:rPr>
      </w:pPr>
      <w:r w:rsidRPr="001612B4">
        <w:rPr>
          <w:noProof/>
        </w:rPr>
        <w:drawing>
          <wp:inline distT="0" distB="0" distL="0" distR="0" wp14:anchorId="76AD1776" wp14:editId="7CDE9A51">
            <wp:extent cx="5448300" cy="3997668"/>
            <wp:effectExtent l="0" t="0" r="0" b="3175"/>
            <wp:docPr id="258144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656" cy="4032415"/>
                    </a:xfrm>
                    <a:prstGeom prst="rect">
                      <a:avLst/>
                    </a:prstGeom>
                    <a:noFill/>
                    <a:ln>
                      <a:noFill/>
                    </a:ln>
                  </pic:spPr>
                </pic:pic>
              </a:graphicData>
            </a:graphic>
          </wp:inline>
        </w:drawing>
      </w:r>
    </w:p>
    <w:p w14:paraId="1D55254D" w14:textId="77777777" w:rsidR="004B1655" w:rsidRDefault="004B1655" w:rsidP="008375DE">
      <w:pPr>
        <w:tabs>
          <w:tab w:val="left" w:pos="3285"/>
        </w:tabs>
        <w:rPr>
          <w:b/>
          <w:u w:val="single"/>
        </w:rPr>
      </w:pPr>
    </w:p>
    <w:p w14:paraId="04BAA5E7" w14:textId="3A34F39C" w:rsidR="000A0A23" w:rsidRDefault="006F32B4" w:rsidP="004B1655">
      <w:pPr>
        <w:tabs>
          <w:tab w:val="left" w:pos="3285"/>
        </w:tabs>
        <w:rPr>
          <w:b/>
          <w:u w:val="single"/>
        </w:rPr>
      </w:pPr>
      <w:r w:rsidRPr="001612B4">
        <w:rPr>
          <w:noProof/>
        </w:rPr>
        <w:drawing>
          <wp:inline distT="0" distB="0" distL="0" distR="0" wp14:anchorId="1C727F44" wp14:editId="3D3CF916">
            <wp:extent cx="5506058" cy="2948940"/>
            <wp:effectExtent l="0" t="0" r="0" b="3810"/>
            <wp:docPr id="1321665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1263" cy="2967795"/>
                    </a:xfrm>
                    <a:prstGeom prst="rect">
                      <a:avLst/>
                    </a:prstGeom>
                    <a:noFill/>
                    <a:ln>
                      <a:noFill/>
                    </a:ln>
                  </pic:spPr>
                </pic:pic>
              </a:graphicData>
            </a:graphic>
          </wp:inline>
        </w:drawing>
      </w:r>
    </w:p>
    <w:p w14:paraId="6CE9C749" w14:textId="50BC43B8" w:rsidR="008375DE" w:rsidRPr="00271F30" w:rsidRDefault="0070244D" w:rsidP="004B1655">
      <w:pPr>
        <w:tabs>
          <w:tab w:val="left" w:pos="3285"/>
        </w:tabs>
        <w:rPr>
          <w:b/>
          <w:sz w:val="32"/>
          <w:szCs w:val="32"/>
          <w:u w:val="single"/>
        </w:rPr>
      </w:pPr>
      <w:r>
        <w:rPr>
          <w:rFonts w:eastAsia="Times New Roman"/>
          <w:noProof/>
        </w:rPr>
        <w:lastRenderedPageBreak/>
        <w:drawing>
          <wp:anchor distT="0" distB="0" distL="114300" distR="114300" simplePos="0" relativeHeight="251664384" behindDoc="0" locked="0" layoutInCell="1" allowOverlap="1" wp14:anchorId="0189A8C4" wp14:editId="461B1097">
            <wp:simplePos x="0" y="0"/>
            <wp:positionH relativeFrom="margin">
              <wp:posOffset>3314065</wp:posOffset>
            </wp:positionH>
            <wp:positionV relativeFrom="margin">
              <wp:posOffset>371475</wp:posOffset>
            </wp:positionV>
            <wp:extent cx="2810510" cy="3752850"/>
            <wp:effectExtent l="0" t="0" r="8890" b="0"/>
            <wp:wrapSquare wrapText="bothSides"/>
            <wp:docPr id="1395232897" name="Picture 2" descr="IMG_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5981C0-9C03-4360-AE3E-DF07EF92CBFD" descr="IMG_4171.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810510"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5DE" w:rsidRPr="00271F30">
        <w:rPr>
          <w:b/>
          <w:sz w:val="32"/>
          <w:szCs w:val="32"/>
          <w:u w:val="single"/>
        </w:rPr>
        <w:t>Departmental and Community Upgrades</w:t>
      </w:r>
    </w:p>
    <w:p w14:paraId="5F8F3953" w14:textId="662594ED" w:rsidR="008375DE" w:rsidRPr="008375DE" w:rsidRDefault="008375DE" w:rsidP="0070244D">
      <w:pPr>
        <w:pStyle w:val="ListParagraph"/>
        <w:numPr>
          <w:ilvl w:val="0"/>
          <w:numId w:val="16"/>
        </w:numPr>
        <w:tabs>
          <w:tab w:val="left" w:pos="3285"/>
        </w:tabs>
        <w:rPr>
          <w:b/>
          <w:u w:val="single"/>
        </w:rPr>
      </w:pPr>
      <w:r>
        <w:t xml:space="preserve">Through the Budget </w:t>
      </w:r>
    </w:p>
    <w:p w14:paraId="1496FE18" w14:textId="3B9B5297" w:rsidR="008375DE" w:rsidRPr="000A0A23" w:rsidRDefault="000A0A23" w:rsidP="0070244D">
      <w:pPr>
        <w:pStyle w:val="ListParagraph"/>
        <w:numPr>
          <w:ilvl w:val="1"/>
          <w:numId w:val="16"/>
        </w:numPr>
        <w:tabs>
          <w:tab w:val="left" w:pos="3285"/>
        </w:tabs>
        <w:rPr>
          <w:b/>
          <w:u w:val="single"/>
        </w:rPr>
      </w:pPr>
      <w:r>
        <w:t>Implemented 12 Driver/Engineer Positions</w:t>
      </w:r>
    </w:p>
    <w:p w14:paraId="7F9EA97E" w14:textId="77777777" w:rsidR="000A0A23" w:rsidRPr="008375DE" w:rsidRDefault="000A0A23" w:rsidP="0070244D">
      <w:pPr>
        <w:pStyle w:val="ListParagraph"/>
        <w:numPr>
          <w:ilvl w:val="1"/>
          <w:numId w:val="16"/>
        </w:numPr>
        <w:tabs>
          <w:tab w:val="left" w:pos="3285"/>
        </w:tabs>
        <w:rPr>
          <w:b/>
          <w:u w:val="single"/>
        </w:rPr>
      </w:pPr>
      <w:r>
        <w:t>Acquired 2 sets of High-Pressure Rescue Airbags</w:t>
      </w:r>
    </w:p>
    <w:p w14:paraId="04D9519F" w14:textId="1D49D08C" w:rsidR="008375DE" w:rsidRPr="008375DE" w:rsidRDefault="008375DE" w:rsidP="0070244D">
      <w:pPr>
        <w:pStyle w:val="ListParagraph"/>
        <w:numPr>
          <w:ilvl w:val="0"/>
          <w:numId w:val="16"/>
        </w:numPr>
        <w:tabs>
          <w:tab w:val="left" w:pos="3285"/>
        </w:tabs>
        <w:rPr>
          <w:b/>
          <w:u w:val="single"/>
        </w:rPr>
      </w:pPr>
      <w:r>
        <w:t>Through other funding</w:t>
      </w:r>
    </w:p>
    <w:p w14:paraId="201CE435" w14:textId="271D7E27" w:rsidR="008375DE" w:rsidRPr="000A0A23" w:rsidRDefault="000A0A23" w:rsidP="0070244D">
      <w:pPr>
        <w:pStyle w:val="ListParagraph"/>
        <w:numPr>
          <w:ilvl w:val="1"/>
          <w:numId w:val="16"/>
        </w:numPr>
        <w:tabs>
          <w:tab w:val="left" w:pos="3285"/>
        </w:tabs>
        <w:rPr>
          <w:b/>
          <w:u w:val="single"/>
        </w:rPr>
      </w:pPr>
      <w:r>
        <w:t>Through a FEMA Assistance to Firefighters Grant (AFG)-Acquired new cardiovascular equipment for the 4 fire stations to include 5 treadmills, 4 ellipticals, 1 indoor bicycle, and 2 rowers.</w:t>
      </w:r>
    </w:p>
    <w:p w14:paraId="0F6B7583" w14:textId="5F54C750" w:rsidR="000A0A23" w:rsidRPr="000A0A23" w:rsidRDefault="000A0A23" w:rsidP="0070244D">
      <w:pPr>
        <w:pStyle w:val="ListParagraph"/>
        <w:numPr>
          <w:ilvl w:val="1"/>
          <w:numId w:val="16"/>
        </w:numPr>
        <w:tabs>
          <w:tab w:val="left" w:pos="3285"/>
        </w:tabs>
        <w:rPr>
          <w:b/>
          <w:u w:val="single"/>
        </w:rPr>
      </w:pPr>
      <w:r>
        <w:t>Through the same AFG, implemented NFPA 1582 Health and Wellness assessments for personnel.</w:t>
      </w:r>
      <w:r w:rsidR="001C1FE9">
        <w:t xml:space="preserve"> Resulted in identifying a member with a significant finding. </w:t>
      </w:r>
    </w:p>
    <w:p w14:paraId="4150A61B" w14:textId="42C8F7F5" w:rsidR="001C1FE9" w:rsidRPr="00A636EF" w:rsidRDefault="000A0A23" w:rsidP="0070244D">
      <w:pPr>
        <w:pStyle w:val="ListParagraph"/>
        <w:numPr>
          <w:ilvl w:val="1"/>
          <w:numId w:val="16"/>
        </w:numPr>
        <w:tabs>
          <w:tab w:val="left" w:pos="3285"/>
        </w:tabs>
        <w:rPr>
          <w:b/>
          <w:u w:val="single"/>
        </w:rPr>
      </w:pPr>
      <w:r>
        <w:t xml:space="preserve">Through the Corsicana Health Support Foundation acquired an adult simulation manikin to practice advanced life support skills.  </w:t>
      </w:r>
    </w:p>
    <w:p w14:paraId="7E099D65" w14:textId="47316982" w:rsidR="009A0301" w:rsidRDefault="009A0301" w:rsidP="00B30EDE">
      <w:pPr>
        <w:tabs>
          <w:tab w:val="left" w:pos="1335"/>
        </w:tabs>
        <w:jc w:val="center"/>
      </w:pPr>
    </w:p>
    <w:p w14:paraId="51E83688" w14:textId="64B32BF3" w:rsidR="002F48F7" w:rsidRPr="00271F30" w:rsidRDefault="002F48F7" w:rsidP="002F48F7">
      <w:pPr>
        <w:tabs>
          <w:tab w:val="left" w:pos="1335"/>
        </w:tabs>
        <w:rPr>
          <w:b/>
          <w:bCs/>
          <w:sz w:val="32"/>
          <w:szCs w:val="32"/>
          <w:u w:val="single"/>
        </w:rPr>
      </w:pPr>
      <w:r w:rsidRPr="00271F30">
        <w:rPr>
          <w:b/>
          <w:bCs/>
          <w:sz w:val="32"/>
          <w:szCs w:val="32"/>
          <w:u w:val="single"/>
        </w:rPr>
        <w:t>SWOT Analysis</w:t>
      </w:r>
      <w:r w:rsidR="00617B1D" w:rsidRPr="00271F30">
        <w:rPr>
          <w:b/>
          <w:bCs/>
          <w:sz w:val="32"/>
          <w:szCs w:val="32"/>
          <w:u w:val="single"/>
        </w:rPr>
        <w:t xml:space="preserve"> for FY 2026 Planning</w:t>
      </w:r>
    </w:p>
    <w:p w14:paraId="5480EF93" w14:textId="77777777" w:rsidR="002F48F7" w:rsidRPr="00A636EF" w:rsidRDefault="002F48F7" w:rsidP="002F48F7">
      <w:pPr>
        <w:pStyle w:val="ListParagraph"/>
        <w:numPr>
          <w:ilvl w:val="0"/>
          <w:numId w:val="17"/>
        </w:numPr>
        <w:tabs>
          <w:tab w:val="left" w:pos="1335"/>
        </w:tabs>
        <w:rPr>
          <w:u w:val="single"/>
        </w:rPr>
      </w:pPr>
      <w:r w:rsidRPr="00A636EF">
        <w:t>Strengths</w:t>
      </w:r>
    </w:p>
    <w:p w14:paraId="08065C63" w14:textId="0E97B3B7" w:rsidR="00A636EF" w:rsidRPr="00BC72C5" w:rsidRDefault="00BC72C5" w:rsidP="00BC72C5">
      <w:pPr>
        <w:pStyle w:val="ListParagraph"/>
        <w:numPr>
          <w:ilvl w:val="1"/>
          <w:numId w:val="17"/>
        </w:numPr>
        <w:tabs>
          <w:tab w:val="left" w:pos="1335"/>
        </w:tabs>
        <w:rPr>
          <w:u w:val="single"/>
        </w:rPr>
      </w:pPr>
      <w:r>
        <w:t xml:space="preserve">  </w:t>
      </w:r>
      <w:r w:rsidR="00A636EF" w:rsidRPr="00A636EF">
        <w:t xml:space="preserve">Our greatest strength at Corsicana Fire Department is the knowledge, skills, and abilities of our </w:t>
      </w:r>
      <w:r w:rsidR="0010230D">
        <w:t>p</w:t>
      </w:r>
      <w:r w:rsidR="00A636EF" w:rsidRPr="00A636EF">
        <w:t>ersonnel. Members are professional and lifelong learners</w:t>
      </w:r>
      <w:r w:rsidR="00050AC4">
        <w:t xml:space="preserve"> t</w:t>
      </w:r>
      <w:r w:rsidR="00A636EF" w:rsidRPr="00A636EF">
        <w:t xml:space="preserve">hat </w:t>
      </w:r>
      <w:r w:rsidR="00050AC4" w:rsidRPr="00A636EF">
        <w:t>continual</w:t>
      </w:r>
      <w:r w:rsidR="00050AC4">
        <w:t>ly</w:t>
      </w:r>
      <w:r w:rsidR="00A636EF" w:rsidRPr="00A636EF">
        <w:t xml:space="preserve"> hone their craft. They are well respected throughout this community and serve as ambassadors for the City of Corsicana Fire Department. We strive for excellence </w:t>
      </w:r>
      <w:r w:rsidR="0010230D">
        <w:t>in</w:t>
      </w:r>
      <w:r w:rsidR="00A636EF" w:rsidRPr="00A636EF">
        <w:t xml:space="preserve"> every opportunity. </w:t>
      </w:r>
    </w:p>
    <w:p w14:paraId="7E5AE5C1" w14:textId="77777777" w:rsidR="002F48F7" w:rsidRPr="00A636EF" w:rsidRDefault="002F48F7" w:rsidP="002F48F7">
      <w:pPr>
        <w:pStyle w:val="ListParagraph"/>
        <w:numPr>
          <w:ilvl w:val="0"/>
          <w:numId w:val="17"/>
        </w:numPr>
        <w:tabs>
          <w:tab w:val="left" w:pos="1335"/>
        </w:tabs>
        <w:rPr>
          <w:u w:val="single"/>
        </w:rPr>
      </w:pPr>
      <w:r w:rsidRPr="00A636EF">
        <w:t>Weaknesses</w:t>
      </w:r>
    </w:p>
    <w:p w14:paraId="59540688" w14:textId="26D76640" w:rsidR="00050AC4" w:rsidRPr="00050AC4" w:rsidRDefault="00BC72C5" w:rsidP="00050AC4">
      <w:pPr>
        <w:pStyle w:val="ListParagraph"/>
        <w:numPr>
          <w:ilvl w:val="1"/>
          <w:numId w:val="17"/>
        </w:numPr>
        <w:tabs>
          <w:tab w:val="left" w:pos="1335"/>
        </w:tabs>
        <w:rPr>
          <w:u w:val="single"/>
        </w:rPr>
      </w:pPr>
      <w:r>
        <w:t>Currently each shift has 14 members and a daily minimum of 13 members. One additional member is needed per shift to cover all discretionary leave and off-site training.</w:t>
      </w:r>
    </w:p>
    <w:p w14:paraId="5B8B9809" w14:textId="77777777" w:rsidR="002F48F7" w:rsidRPr="00A636EF" w:rsidRDefault="002F48F7" w:rsidP="002F48F7">
      <w:pPr>
        <w:pStyle w:val="ListParagraph"/>
        <w:numPr>
          <w:ilvl w:val="0"/>
          <w:numId w:val="17"/>
        </w:numPr>
        <w:tabs>
          <w:tab w:val="left" w:pos="1335"/>
        </w:tabs>
        <w:rPr>
          <w:u w:val="single"/>
        </w:rPr>
      </w:pPr>
      <w:r w:rsidRPr="00A636EF">
        <w:t>Opportunities</w:t>
      </w:r>
    </w:p>
    <w:p w14:paraId="15548437" w14:textId="5D6F2674" w:rsidR="002F48F7" w:rsidRPr="00A636EF" w:rsidRDefault="00050AC4" w:rsidP="002F48F7">
      <w:pPr>
        <w:pStyle w:val="ListParagraph"/>
        <w:numPr>
          <w:ilvl w:val="1"/>
          <w:numId w:val="17"/>
        </w:numPr>
        <w:tabs>
          <w:tab w:val="left" w:pos="1335"/>
        </w:tabs>
        <w:rPr>
          <w:u w:val="single"/>
        </w:rPr>
      </w:pPr>
      <w:r>
        <w:t xml:space="preserve">Consider utilizing a Fire Apparatus Lease program to ensure that apparatus are replaced in a timely and </w:t>
      </w:r>
      <w:r w:rsidR="00717C77">
        <w:t>cost-efficient</w:t>
      </w:r>
      <w:r>
        <w:t xml:space="preserve"> manner. </w:t>
      </w:r>
      <w:r w:rsidR="00EE6B0A">
        <w:t xml:space="preserve">Could potentially save on </w:t>
      </w:r>
      <w:r w:rsidR="0010230D">
        <w:t>p</w:t>
      </w:r>
      <w:r w:rsidR="00EE6B0A">
        <w:t xml:space="preserve">reventative </w:t>
      </w:r>
      <w:r w:rsidR="0010230D">
        <w:t>m</w:t>
      </w:r>
      <w:r w:rsidR="00EE6B0A">
        <w:t xml:space="preserve">aintenance costs. </w:t>
      </w:r>
    </w:p>
    <w:p w14:paraId="6660E5E7" w14:textId="77777777" w:rsidR="002F48F7" w:rsidRPr="00A636EF" w:rsidRDefault="002F48F7" w:rsidP="002F48F7">
      <w:pPr>
        <w:pStyle w:val="ListParagraph"/>
        <w:numPr>
          <w:ilvl w:val="0"/>
          <w:numId w:val="17"/>
        </w:numPr>
        <w:tabs>
          <w:tab w:val="left" w:pos="1335"/>
        </w:tabs>
        <w:rPr>
          <w:u w:val="single"/>
        </w:rPr>
      </w:pPr>
      <w:r w:rsidRPr="00A636EF">
        <w:t>Threats</w:t>
      </w:r>
    </w:p>
    <w:p w14:paraId="5577A586" w14:textId="12D067AC" w:rsidR="00D83C54" w:rsidRPr="00BC72C5" w:rsidRDefault="002F48F7" w:rsidP="00137470">
      <w:pPr>
        <w:pStyle w:val="ListParagraph"/>
        <w:numPr>
          <w:ilvl w:val="1"/>
          <w:numId w:val="17"/>
        </w:numPr>
        <w:tabs>
          <w:tab w:val="left" w:pos="1335"/>
        </w:tabs>
        <w:rPr>
          <w:b/>
          <w:bCs/>
          <w:u w:val="single"/>
        </w:rPr>
      </w:pPr>
      <w:r w:rsidRPr="00A636EF">
        <w:t>Rising Cost of Apparatus and Apparatus Repairs</w:t>
      </w:r>
    </w:p>
    <w:p w14:paraId="597BC3E4" w14:textId="761E6D5C" w:rsidR="001612B4" w:rsidRDefault="00D83C54" w:rsidP="001612B4">
      <w:pPr>
        <w:tabs>
          <w:tab w:val="left" w:pos="1335"/>
        </w:tabs>
        <w:rPr>
          <w:b/>
          <w:bCs/>
          <w:sz w:val="32"/>
          <w:szCs w:val="32"/>
          <w:u w:val="single"/>
        </w:rPr>
      </w:pPr>
      <w:r>
        <w:rPr>
          <w:b/>
          <w:bCs/>
          <w:sz w:val="32"/>
          <w:szCs w:val="32"/>
          <w:u w:val="single"/>
        </w:rPr>
        <w:lastRenderedPageBreak/>
        <w:t>AWARDS &amp; PROMOTION</w:t>
      </w:r>
    </w:p>
    <w:p w14:paraId="44B60DC0" w14:textId="0505FD91" w:rsidR="00085558" w:rsidRPr="00085558" w:rsidRDefault="00085558" w:rsidP="001612B4">
      <w:pPr>
        <w:tabs>
          <w:tab w:val="left" w:pos="1335"/>
        </w:tabs>
        <w:rPr>
          <w:b/>
          <w:bCs/>
          <w:sz w:val="28"/>
          <w:szCs w:val="28"/>
        </w:rPr>
      </w:pPr>
      <w:r>
        <w:rPr>
          <w:b/>
          <w:bCs/>
          <w:sz w:val="28"/>
          <w:szCs w:val="28"/>
        </w:rPr>
        <w:t>Promotions</w:t>
      </w:r>
    </w:p>
    <w:p w14:paraId="713E320B" w14:textId="03502B68" w:rsidR="00D83C54" w:rsidRPr="00F378E0" w:rsidRDefault="006860D9" w:rsidP="00F378E0">
      <w:pPr>
        <w:pStyle w:val="ListParagraph"/>
        <w:numPr>
          <w:ilvl w:val="0"/>
          <w:numId w:val="20"/>
        </w:numPr>
        <w:tabs>
          <w:tab w:val="left" w:pos="1335"/>
        </w:tabs>
        <w:rPr>
          <w:b/>
          <w:bCs/>
          <w:sz w:val="24"/>
          <w:szCs w:val="24"/>
        </w:rPr>
      </w:pPr>
      <w:r>
        <w:rPr>
          <w:noProof/>
        </w:rPr>
        <w:drawing>
          <wp:anchor distT="0" distB="0" distL="114300" distR="114300" simplePos="0" relativeHeight="251666432" behindDoc="0" locked="0" layoutInCell="1" allowOverlap="1" wp14:anchorId="13210AAF" wp14:editId="6DABB475">
            <wp:simplePos x="0" y="0"/>
            <wp:positionH relativeFrom="margin">
              <wp:posOffset>2114550</wp:posOffset>
            </wp:positionH>
            <wp:positionV relativeFrom="page">
              <wp:posOffset>1647190</wp:posOffset>
            </wp:positionV>
            <wp:extent cx="3783330" cy="2124075"/>
            <wp:effectExtent l="0" t="0" r="7620" b="9525"/>
            <wp:wrapSquare wrapText="bothSides"/>
            <wp:docPr id="410698527" name="Picture 1" descr="A group of men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98527" name="Picture 1" descr="A group of men in uniform&#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3783330" cy="2124075"/>
                    </a:xfrm>
                    <a:prstGeom prst="rect">
                      <a:avLst/>
                    </a:prstGeom>
                  </pic:spPr>
                </pic:pic>
              </a:graphicData>
            </a:graphic>
            <wp14:sizeRelH relativeFrom="margin">
              <wp14:pctWidth>0</wp14:pctWidth>
            </wp14:sizeRelH>
            <wp14:sizeRelV relativeFrom="margin">
              <wp14:pctHeight>0</wp14:pctHeight>
            </wp14:sizeRelV>
          </wp:anchor>
        </w:drawing>
      </w:r>
      <w:r w:rsidR="00F378E0" w:rsidRPr="00F378E0">
        <w:rPr>
          <w:b/>
          <w:bCs/>
          <w:sz w:val="24"/>
          <w:szCs w:val="24"/>
        </w:rPr>
        <w:t xml:space="preserve">Driver Engineer </w:t>
      </w:r>
    </w:p>
    <w:p w14:paraId="24BF9FD1" w14:textId="484B1422" w:rsidR="00F378E0" w:rsidRDefault="00F378E0" w:rsidP="00F378E0">
      <w:pPr>
        <w:pStyle w:val="ListParagraph"/>
        <w:numPr>
          <w:ilvl w:val="1"/>
          <w:numId w:val="20"/>
        </w:numPr>
        <w:tabs>
          <w:tab w:val="left" w:pos="1335"/>
        </w:tabs>
        <w:rPr>
          <w:sz w:val="24"/>
          <w:szCs w:val="24"/>
        </w:rPr>
      </w:pPr>
      <w:r>
        <w:rPr>
          <w:sz w:val="24"/>
          <w:szCs w:val="24"/>
        </w:rPr>
        <w:t>James Glasgow</w:t>
      </w:r>
    </w:p>
    <w:p w14:paraId="3F3E7F81" w14:textId="4232CB91" w:rsidR="00F378E0" w:rsidRDefault="00F378E0" w:rsidP="00F378E0">
      <w:pPr>
        <w:pStyle w:val="ListParagraph"/>
        <w:numPr>
          <w:ilvl w:val="1"/>
          <w:numId w:val="20"/>
        </w:numPr>
        <w:tabs>
          <w:tab w:val="left" w:pos="1335"/>
        </w:tabs>
        <w:rPr>
          <w:sz w:val="24"/>
          <w:szCs w:val="24"/>
        </w:rPr>
      </w:pPr>
      <w:r>
        <w:rPr>
          <w:sz w:val="24"/>
          <w:szCs w:val="24"/>
        </w:rPr>
        <w:t>James Reed</w:t>
      </w:r>
    </w:p>
    <w:p w14:paraId="5E2F0AF1" w14:textId="6415C0B0" w:rsidR="00F378E0" w:rsidRDefault="00F378E0" w:rsidP="00F378E0">
      <w:pPr>
        <w:pStyle w:val="ListParagraph"/>
        <w:numPr>
          <w:ilvl w:val="1"/>
          <w:numId w:val="20"/>
        </w:numPr>
        <w:tabs>
          <w:tab w:val="left" w:pos="1335"/>
        </w:tabs>
        <w:rPr>
          <w:sz w:val="24"/>
          <w:szCs w:val="24"/>
        </w:rPr>
      </w:pPr>
      <w:r>
        <w:rPr>
          <w:sz w:val="24"/>
          <w:szCs w:val="24"/>
        </w:rPr>
        <w:t>Ryan Farish</w:t>
      </w:r>
    </w:p>
    <w:p w14:paraId="3220D186" w14:textId="322DBFC5" w:rsidR="00F378E0" w:rsidRDefault="00F378E0" w:rsidP="00F378E0">
      <w:pPr>
        <w:pStyle w:val="ListParagraph"/>
        <w:numPr>
          <w:ilvl w:val="1"/>
          <w:numId w:val="20"/>
        </w:numPr>
        <w:tabs>
          <w:tab w:val="left" w:pos="1335"/>
        </w:tabs>
        <w:rPr>
          <w:sz w:val="24"/>
          <w:szCs w:val="24"/>
        </w:rPr>
      </w:pPr>
      <w:r>
        <w:rPr>
          <w:sz w:val="24"/>
          <w:szCs w:val="24"/>
        </w:rPr>
        <w:t>Corey McDougald</w:t>
      </w:r>
    </w:p>
    <w:p w14:paraId="529E5308" w14:textId="7BE1421C" w:rsidR="00F378E0" w:rsidRDefault="00F378E0" w:rsidP="00F378E0">
      <w:pPr>
        <w:pStyle w:val="ListParagraph"/>
        <w:numPr>
          <w:ilvl w:val="1"/>
          <w:numId w:val="20"/>
        </w:numPr>
        <w:tabs>
          <w:tab w:val="left" w:pos="1335"/>
        </w:tabs>
        <w:rPr>
          <w:sz w:val="24"/>
          <w:szCs w:val="24"/>
        </w:rPr>
      </w:pPr>
      <w:r>
        <w:rPr>
          <w:sz w:val="24"/>
          <w:szCs w:val="24"/>
        </w:rPr>
        <w:t>Taylor Pollock</w:t>
      </w:r>
    </w:p>
    <w:p w14:paraId="4AFBCC0A" w14:textId="5D731F46" w:rsidR="00F378E0" w:rsidRDefault="00F378E0" w:rsidP="00F378E0">
      <w:pPr>
        <w:pStyle w:val="ListParagraph"/>
        <w:numPr>
          <w:ilvl w:val="1"/>
          <w:numId w:val="20"/>
        </w:numPr>
        <w:tabs>
          <w:tab w:val="left" w:pos="1335"/>
        </w:tabs>
        <w:rPr>
          <w:sz w:val="24"/>
          <w:szCs w:val="24"/>
        </w:rPr>
      </w:pPr>
      <w:r>
        <w:rPr>
          <w:sz w:val="24"/>
          <w:szCs w:val="24"/>
        </w:rPr>
        <w:t>Matt Bell</w:t>
      </w:r>
    </w:p>
    <w:p w14:paraId="6AE416A7" w14:textId="67CC845C" w:rsidR="00F378E0" w:rsidRDefault="00F378E0" w:rsidP="00F378E0">
      <w:pPr>
        <w:pStyle w:val="ListParagraph"/>
        <w:numPr>
          <w:ilvl w:val="1"/>
          <w:numId w:val="20"/>
        </w:numPr>
        <w:tabs>
          <w:tab w:val="left" w:pos="1335"/>
        </w:tabs>
        <w:rPr>
          <w:sz w:val="24"/>
          <w:szCs w:val="24"/>
        </w:rPr>
      </w:pPr>
      <w:r>
        <w:rPr>
          <w:sz w:val="24"/>
          <w:szCs w:val="24"/>
        </w:rPr>
        <w:t>Alexis Manriquez</w:t>
      </w:r>
    </w:p>
    <w:p w14:paraId="631A1EB2" w14:textId="042083D7" w:rsidR="00F378E0" w:rsidRDefault="00F378E0" w:rsidP="00F378E0">
      <w:pPr>
        <w:pStyle w:val="ListParagraph"/>
        <w:numPr>
          <w:ilvl w:val="1"/>
          <w:numId w:val="20"/>
        </w:numPr>
        <w:tabs>
          <w:tab w:val="left" w:pos="1335"/>
        </w:tabs>
        <w:rPr>
          <w:sz w:val="24"/>
          <w:szCs w:val="24"/>
        </w:rPr>
      </w:pPr>
      <w:r>
        <w:rPr>
          <w:sz w:val="24"/>
          <w:szCs w:val="24"/>
        </w:rPr>
        <w:t>Jacob Sanchez</w:t>
      </w:r>
    </w:p>
    <w:p w14:paraId="223AECCB" w14:textId="684C875E" w:rsidR="00F378E0" w:rsidRDefault="00F378E0" w:rsidP="00F378E0">
      <w:pPr>
        <w:pStyle w:val="ListParagraph"/>
        <w:numPr>
          <w:ilvl w:val="1"/>
          <w:numId w:val="20"/>
        </w:numPr>
        <w:tabs>
          <w:tab w:val="left" w:pos="1335"/>
        </w:tabs>
        <w:rPr>
          <w:sz w:val="24"/>
          <w:szCs w:val="24"/>
        </w:rPr>
      </w:pPr>
      <w:r>
        <w:rPr>
          <w:sz w:val="24"/>
          <w:szCs w:val="24"/>
        </w:rPr>
        <w:t>James Page</w:t>
      </w:r>
    </w:p>
    <w:p w14:paraId="126CD41C" w14:textId="537B644D" w:rsidR="00F378E0" w:rsidRDefault="00F378E0" w:rsidP="00F378E0">
      <w:pPr>
        <w:pStyle w:val="ListParagraph"/>
        <w:numPr>
          <w:ilvl w:val="1"/>
          <w:numId w:val="20"/>
        </w:numPr>
        <w:tabs>
          <w:tab w:val="left" w:pos="1335"/>
        </w:tabs>
        <w:rPr>
          <w:sz w:val="24"/>
          <w:szCs w:val="24"/>
        </w:rPr>
      </w:pPr>
      <w:r>
        <w:rPr>
          <w:sz w:val="24"/>
          <w:szCs w:val="24"/>
        </w:rPr>
        <w:t>Richard Hays</w:t>
      </w:r>
    </w:p>
    <w:p w14:paraId="54B41E1C" w14:textId="2ECF1AE1" w:rsidR="00F378E0" w:rsidRDefault="00F378E0" w:rsidP="00F378E0">
      <w:pPr>
        <w:pStyle w:val="ListParagraph"/>
        <w:numPr>
          <w:ilvl w:val="1"/>
          <w:numId w:val="20"/>
        </w:numPr>
        <w:tabs>
          <w:tab w:val="left" w:pos="1335"/>
        </w:tabs>
        <w:rPr>
          <w:sz w:val="24"/>
          <w:szCs w:val="24"/>
        </w:rPr>
      </w:pPr>
      <w:r>
        <w:rPr>
          <w:sz w:val="24"/>
          <w:szCs w:val="24"/>
        </w:rPr>
        <w:t>Michael Jurik</w:t>
      </w:r>
    </w:p>
    <w:p w14:paraId="706701B0" w14:textId="687E0509" w:rsidR="00F378E0" w:rsidRDefault="00F378E0" w:rsidP="00F378E0">
      <w:pPr>
        <w:pStyle w:val="ListParagraph"/>
        <w:numPr>
          <w:ilvl w:val="1"/>
          <w:numId w:val="20"/>
        </w:numPr>
        <w:tabs>
          <w:tab w:val="left" w:pos="1335"/>
        </w:tabs>
        <w:rPr>
          <w:sz w:val="24"/>
          <w:szCs w:val="24"/>
        </w:rPr>
      </w:pPr>
      <w:r>
        <w:rPr>
          <w:sz w:val="24"/>
          <w:szCs w:val="24"/>
        </w:rPr>
        <w:t>Kolby Parker</w:t>
      </w:r>
    </w:p>
    <w:p w14:paraId="3D37D6D6" w14:textId="4594192A" w:rsidR="00F378E0" w:rsidRPr="00F378E0" w:rsidRDefault="006860D9" w:rsidP="00F378E0">
      <w:pPr>
        <w:pStyle w:val="ListParagraph"/>
        <w:tabs>
          <w:tab w:val="left" w:pos="1335"/>
        </w:tabs>
        <w:ind w:left="1440"/>
        <w:rPr>
          <w:sz w:val="24"/>
          <w:szCs w:val="24"/>
        </w:rPr>
      </w:pPr>
      <w:r>
        <w:rPr>
          <w:noProof/>
        </w:rPr>
        <w:drawing>
          <wp:anchor distT="0" distB="0" distL="114300" distR="114300" simplePos="0" relativeHeight="251667456" behindDoc="0" locked="0" layoutInCell="1" allowOverlap="1" wp14:anchorId="2B50CE40" wp14:editId="0778D757">
            <wp:simplePos x="0" y="0"/>
            <wp:positionH relativeFrom="margin">
              <wp:posOffset>2686050</wp:posOffset>
            </wp:positionH>
            <wp:positionV relativeFrom="page">
              <wp:posOffset>4248150</wp:posOffset>
            </wp:positionV>
            <wp:extent cx="3086100" cy="2533650"/>
            <wp:effectExtent l="0" t="0" r="0" b="0"/>
            <wp:wrapSquare wrapText="bothSides"/>
            <wp:docPr id="1168814316" name="Picture 1" descr="A group of police offic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14316" name="Picture 1" descr="A group of police officers&#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3086100" cy="2533650"/>
                    </a:xfrm>
                    <a:prstGeom prst="rect">
                      <a:avLst/>
                    </a:prstGeom>
                  </pic:spPr>
                </pic:pic>
              </a:graphicData>
            </a:graphic>
            <wp14:sizeRelH relativeFrom="margin">
              <wp14:pctWidth>0</wp14:pctWidth>
            </wp14:sizeRelH>
            <wp14:sizeRelV relativeFrom="margin">
              <wp14:pctHeight>0</wp14:pctHeight>
            </wp14:sizeRelV>
          </wp:anchor>
        </w:drawing>
      </w:r>
    </w:p>
    <w:p w14:paraId="63449153" w14:textId="1437398E" w:rsidR="00EE6B0A" w:rsidRDefault="00F378E0" w:rsidP="00F378E0">
      <w:pPr>
        <w:pStyle w:val="ListParagraph"/>
        <w:numPr>
          <w:ilvl w:val="0"/>
          <w:numId w:val="20"/>
        </w:numPr>
        <w:tabs>
          <w:tab w:val="left" w:pos="1335"/>
        </w:tabs>
        <w:rPr>
          <w:b/>
          <w:bCs/>
          <w:sz w:val="24"/>
          <w:szCs w:val="24"/>
        </w:rPr>
      </w:pPr>
      <w:r>
        <w:rPr>
          <w:b/>
          <w:bCs/>
          <w:sz w:val="24"/>
          <w:szCs w:val="24"/>
        </w:rPr>
        <w:t xml:space="preserve">Captain </w:t>
      </w:r>
    </w:p>
    <w:p w14:paraId="6E37DD9C" w14:textId="77777777" w:rsidR="00085558" w:rsidRPr="00085558" w:rsidRDefault="00F378E0" w:rsidP="00F378E0">
      <w:pPr>
        <w:pStyle w:val="ListParagraph"/>
        <w:numPr>
          <w:ilvl w:val="1"/>
          <w:numId w:val="20"/>
        </w:numPr>
        <w:tabs>
          <w:tab w:val="left" w:pos="1335"/>
        </w:tabs>
        <w:rPr>
          <w:b/>
          <w:bCs/>
          <w:sz w:val="24"/>
          <w:szCs w:val="24"/>
        </w:rPr>
      </w:pPr>
      <w:r>
        <w:rPr>
          <w:sz w:val="24"/>
          <w:szCs w:val="24"/>
        </w:rPr>
        <w:t>Richard Hays</w:t>
      </w:r>
      <w:r w:rsidR="003D53DF">
        <w:rPr>
          <w:sz w:val="24"/>
          <w:szCs w:val="24"/>
        </w:rPr>
        <w:t xml:space="preserve">      </w:t>
      </w:r>
    </w:p>
    <w:p w14:paraId="4BD2ABAB" w14:textId="77777777" w:rsidR="00085558" w:rsidRDefault="00085558" w:rsidP="00085558">
      <w:pPr>
        <w:pStyle w:val="ListParagraph"/>
        <w:numPr>
          <w:ilvl w:val="0"/>
          <w:numId w:val="20"/>
        </w:numPr>
        <w:tabs>
          <w:tab w:val="left" w:pos="1335"/>
        </w:tabs>
        <w:rPr>
          <w:b/>
          <w:bCs/>
          <w:sz w:val="24"/>
          <w:szCs w:val="24"/>
        </w:rPr>
      </w:pPr>
      <w:r>
        <w:rPr>
          <w:b/>
          <w:bCs/>
          <w:sz w:val="24"/>
          <w:szCs w:val="24"/>
        </w:rPr>
        <w:t>Battalion Chief/Fire Marshal</w:t>
      </w:r>
    </w:p>
    <w:p w14:paraId="19034C9D" w14:textId="4DE45D3E" w:rsidR="00F378E0" w:rsidRPr="003D53DF" w:rsidRDefault="006860D9" w:rsidP="00085558">
      <w:pPr>
        <w:pStyle w:val="ListParagraph"/>
        <w:numPr>
          <w:ilvl w:val="1"/>
          <w:numId w:val="20"/>
        </w:numPr>
        <w:tabs>
          <w:tab w:val="left" w:pos="1335"/>
        </w:tabs>
        <w:rPr>
          <w:b/>
          <w:bCs/>
          <w:sz w:val="24"/>
          <w:szCs w:val="24"/>
        </w:rPr>
      </w:pPr>
      <w:r>
        <w:rPr>
          <w:b/>
          <w:bCs/>
          <w:noProof/>
          <w:sz w:val="24"/>
          <w:szCs w:val="24"/>
        </w:rPr>
        <w:drawing>
          <wp:anchor distT="0" distB="0" distL="114300" distR="114300" simplePos="0" relativeHeight="251668480" behindDoc="0" locked="0" layoutInCell="1" allowOverlap="1" wp14:anchorId="64B71931" wp14:editId="1FD836CB">
            <wp:simplePos x="0" y="0"/>
            <wp:positionH relativeFrom="margin">
              <wp:align>left</wp:align>
            </wp:positionH>
            <wp:positionV relativeFrom="page">
              <wp:posOffset>5419725</wp:posOffset>
            </wp:positionV>
            <wp:extent cx="2392680" cy="3190875"/>
            <wp:effectExtent l="0" t="0" r="7620" b="9525"/>
            <wp:wrapSquare wrapText="bothSides"/>
            <wp:docPr id="1071703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268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558">
        <w:rPr>
          <w:sz w:val="24"/>
          <w:szCs w:val="24"/>
        </w:rPr>
        <w:t>Brian Mundie</w:t>
      </w:r>
      <w:r w:rsidR="003D53DF">
        <w:rPr>
          <w:sz w:val="24"/>
          <w:szCs w:val="24"/>
        </w:rPr>
        <w:t xml:space="preserve">       </w:t>
      </w:r>
    </w:p>
    <w:p w14:paraId="7071E996" w14:textId="44BAB9ED" w:rsidR="003D53DF" w:rsidRPr="006860D9" w:rsidRDefault="006A1DCC" w:rsidP="006860D9">
      <w:pPr>
        <w:tabs>
          <w:tab w:val="left" w:pos="1335"/>
        </w:tabs>
        <w:ind w:left="1440"/>
        <w:jc w:val="center"/>
        <w:rPr>
          <w:b/>
          <w:bCs/>
          <w:sz w:val="72"/>
          <w:szCs w:val="72"/>
        </w:rPr>
      </w:pPr>
      <w:r>
        <w:rPr>
          <w:b/>
          <w:bCs/>
          <w:noProof/>
          <w:sz w:val="72"/>
          <w:szCs w:val="72"/>
        </w:rPr>
        <w:drawing>
          <wp:inline distT="0" distB="0" distL="0" distR="0" wp14:anchorId="63F10F11" wp14:editId="72C60CFF">
            <wp:extent cx="3085677" cy="2314257"/>
            <wp:effectExtent l="0" t="0" r="635" b="0"/>
            <wp:docPr id="946754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4765" cy="2328573"/>
                    </a:xfrm>
                    <a:prstGeom prst="rect">
                      <a:avLst/>
                    </a:prstGeom>
                    <a:noFill/>
                    <a:ln>
                      <a:noFill/>
                    </a:ln>
                  </pic:spPr>
                </pic:pic>
              </a:graphicData>
            </a:graphic>
          </wp:inline>
        </w:drawing>
      </w:r>
    </w:p>
    <w:sectPr w:rsidR="003D53DF" w:rsidRPr="006860D9" w:rsidSect="0020472C">
      <w:footerReference w:type="defaul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1FF0F" w14:textId="77777777" w:rsidR="007A6E5A" w:rsidRDefault="007A6E5A" w:rsidP="00880BC3">
      <w:pPr>
        <w:spacing w:after="0" w:line="240" w:lineRule="auto"/>
      </w:pPr>
      <w:r>
        <w:separator/>
      </w:r>
    </w:p>
  </w:endnote>
  <w:endnote w:type="continuationSeparator" w:id="0">
    <w:p w14:paraId="4A1A0F4F" w14:textId="77777777" w:rsidR="007A6E5A" w:rsidRDefault="007A6E5A" w:rsidP="00880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ExtraBold">
    <w:charset w:val="00"/>
    <w:family w:val="auto"/>
    <w:pitch w:val="variable"/>
    <w:sig w:usb0="A00004FF" w:usb1="4000207B" w:usb2="00000000" w:usb3="00000000" w:csb0="00000193" w:csb1="00000000"/>
  </w:font>
  <w:font w:name="Merriweather Sans">
    <w:charset w:val="00"/>
    <w:family w:val="auto"/>
    <w:pitch w:val="variable"/>
    <w:sig w:usb0="A00004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2261740"/>
      <w:docPartObj>
        <w:docPartGallery w:val="Page Numbers (Bottom of Page)"/>
        <w:docPartUnique/>
      </w:docPartObj>
    </w:sdtPr>
    <w:sdtEndPr>
      <w:rPr>
        <w:noProof/>
      </w:rPr>
    </w:sdtEndPr>
    <w:sdtContent>
      <w:p w14:paraId="3A0CF371" w14:textId="77777777" w:rsidR="0020472C" w:rsidRDefault="0020472C">
        <w:pPr>
          <w:pStyle w:val="Footer"/>
          <w:jc w:val="right"/>
        </w:pPr>
        <w:r>
          <w:fldChar w:fldCharType="begin"/>
        </w:r>
        <w:r>
          <w:instrText xml:space="preserve"> PAGE   \* MERGEFORMAT </w:instrText>
        </w:r>
        <w:r>
          <w:fldChar w:fldCharType="separate"/>
        </w:r>
        <w:r w:rsidR="002F668A">
          <w:rPr>
            <w:noProof/>
          </w:rPr>
          <w:t>5</w:t>
        </w:r>
        <w:r>
          <w:rPr>
            <w:noProof/>
          </w:rPr>
          <w:fldChar w:fldCharType="end"/>
        </w:r>
      </w:p>
    </w:sdtContent>
  </w:sdt>
  <w:p w14:paraId="1DE41763" w14:textId="77777777" w:rsidR="0020472C" w:rsidRDefault="00204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1EFB8" w14:textId="77777777" w:rsidR="007A6E5A" w:rsidRDefault="007A6E5A" w:rsidP="00880BC3">
      <w:pPr>
        <w:spacing w:after="0" w:line="240" w:lineRule="auto"/>
      </w:pPr>
      <w:r>
        <w:separator/>
      </w:r>
    </w:p>
  </w:footnote>
  <w:footnote w:type="continuationSeparator" w:id="0">
    <w:p w14:paraId="5C8A17D1" w14:textId="77777777" w:rsidR="007A6E5A" w:rsidRDefault="007A6E5A" w:rsidP="00880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3F11"/>
    <w:multiLevelType w:val="hybridMultilevel"/>
    <w:tmpl w:val="44D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3013E"/>
    <w:multiLevelType w:val="hybridMultilevel"/>
    <w:tmpl w:val="B342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B7D99"/>
    <w:multiLevelType w:val="hybridMultilevel"/>
    <w:tmpl w:val="D3CA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90841"/>
    <w:multiLevelType w:val="multilevel"/>
    <w:tmpl w:val="B9B4C1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6E8232D"/>
    <w:multiLevelType w:val="hybridMultilevel"/>
    <w:tmpl w:val="3E5C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57C09"/>
    <w:multiLevelType w:val="hybridMultilevel"/>
    <w:tmpl w:val="6A46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F43C5"/>
    <w:multiLevelType w:val="hybridMultilevel"/>
    <w:tmpl w:val="9F50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44F15"/>
    <w:multiLevelType w:val="hybridMultilevel"/>
    <w:tmpl w:val="DC4A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BB4C26"/>
    <w:multiLevelType w:val="hybridMultilevel"/>
    <w:tmpl w:val="1A72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D7FF7"/>
    <w:multiLevelType w:val="hybridMultilevel"/>
    <w:tmpl w:val="0E5A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0342D"/>
    <w:multiLevelType w:val="hybridMultilevel"/>
    <w:tmpl w:val="E474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D17A9"/>
    <w:multiLevelType w:val="hybridMultilevel"/>
    <w:tmpl w:val="C80C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B35F5"/>
    <w:multiLevelType w:val="hybridMultilevel"/>
    <w:tmpl w:val="50A4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0E320F"/>
    <w:multiLevelType w:val="hybridMultilevel"/>
    <w:tmpl w:val="6D4EA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8E5AF5"/>
    <w:multiLevelType w:val="hybridMultilevel"/>
    <w:tmpl w:val="57D2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82D4A"/>
    <w:multiLevelType w:val="hybridMultilevel"/>
    <w:tmpl w:val="7BCE0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3B7125"/>
    <w:multiLevelType w:val="hybridMultilevel"/>
    <w:tmpl w:val="C0FE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5A1165"/>
    <w:multiLevelType w:val="hybridMultilevel"/>
    <w:tmpl w:val="06344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1D43C1"/>
    <w:multiLevelType w:val="hybridMultilevel"/>
    <w:tmpl w:val="655C1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952150"/>
    <w:multiLevelType w:val="hybridMultilevel"/>
    <w:tmpl w:val="7C64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5102037">
    <w:abstractNumId w:val="9"/>
  </w:num>
  <w:num w:numId="2" w16cid:durableId="1267689877">
    <w:abstractNumId w:val="12"/>
  </w:num>
  <w:num w:numId="3" w16cid:durableId="559486742">
    <w:abstractNumId w:val="1"/>
  </w:num>
  <w:num w:numId="4" w16cid:durableId="1363020819">
    <w:abstractNumId w:val="7"/>
  </w:num>
  <w:num w:numId="5" w16cid:durableId="1380789031">
    <w:abstractNumId w:val="14"/>
  </w:num>
  <w:num w:numId="6" w16cid:durableId="961888935">
    <w:abstractNumId w:val="18"/>
  </w:num>
  <w:num w:numId="7" w16cid:durableId="1769153388">
    <w:abstractNumId w:val="6"/>
  </w:num>
  <w:num w:numId="8" w16cid:durableId="791097999">
    <w:abstractNumId w:val="10"/>
  </w:num>
  <w:num w:numId="9" w16cid:durableId="1579635455">
    <w:abstractNumId w:val="16"/>
  </w:num>
  <w:num w:numId="10" w16cid:durableId="666787924">
    <w:abstractNumId w:val="0"/>
  </w:num>
  <w:num w:numId="11" w16cid:durableId="405227069">
    <w:abstractNumId w:val="11"/>
  </w:num>
  <w:num w:numId="12" w16cid:durableId="1140927504">
    <w:abstractNumId w:val="5"/>
  </w:num>
  <w:num w:numId="13" w16cid:durableId="1266962993">
    <w:abstractNumId w:val="8"/>
  </w:num>
  <w:num w:numId="14" w16cid:durableId="398868248">
    <w:abstractNumId w:val="4"/>
  </w:num>
  <w:num w:numId="15" w16cid:durableId="1034886185">
    <w:abstractNumId w:val="19"/>
  </w:num>
  <w:num w:numId="16" w16cid:durableId="996810344">
    <w:abstractNumId w:val="17"/>
  </w:num>
  <w:num w:numId="17" w16cid:durableId="500511966">
    <w:abstractNumId w:val="13"/>
  </w:num>
  <w:num w:numId="18" w16cid:durableId="1282423524">
    <w:abstractNumId w:val="2"/>
  </w:num>
  <w:num w:numId="19" w16cid:durableId="767769987">
    <w:abstractNumId w:val="3"/>
  </w:num>
  <w:num w:numId="20" w16cid:durableId="18165575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862"/>
    <w:rsid w:val="00003AA2"/>
    <w:rsid w:val="000051BF"/>
    <w:rsid w:val="000167AD"/>
    <w:rsid w:val="00050AC4"/>
    <w:rsid w:val="00071491"/>
    <w:rsid w:val="00085558"/>
    <w:rsid w:val="000A0A23"/>
    <w:rsid w:val="000B50E8"/>
    <w:rsid w:val="000D3990"/>
    <w:rsid w:val="000F49EF"/>
    <w:rsid w:val="0010230D"/>
    <w:rsid w:val="001447D5"/>
    <w:rsid w:val="001612B4"/>
    <w:rsid w:val="00190746"/>
    <w:rsid w:val="001A3376"/>
    <w:rsid w:val="001B019B"/>
    <w:rsid w:val="001B0DA6"/>
    <w:rsid w:val="001B6191"/>
    <w:rsid w:val="001C1FE9"/>
    <w:rsid w:val="001C7986"/>
    <w:rsid w:val="001D17D2"/>
    <w:rsid w:val="001D2992"/>
    <w:rsid w:val="001D622E"/>
    <w:rsid w:val="001E2B8B"/>
    <w:rsid w:val="001F7E00"/>
    <w:rsid w:val="0020472C"/>
    <w:rsid w:val="002050DD"/>
    <w:rsid w:val="00215CA4"/>
    <w:rsid w:val="00251871"/>
    <w:rsid w:val="00256FD2"/>
    <w:rsid w:val="00271F30"/>
    <w:rsid w:val="00280FE9"/>
    <w:rsid w:val="002A076E"/>
    <w:rsid w:val="002A4B31"/>
    <w:rsid w:val="002A76F2"/>
    <w:rsid w:val="002B110C"/>
    <w:rsid w:val="002D1FC5"/>
    <w:rsid w:val="002D615E"/>
    <w:rsid w:val="002D75E6"/>
    <w:rsid w:val="002F434E"/>
    <w:rsid w:val="002F48F7"/>
    <w:rsid w:val="002F668A"/>
    <w:rsid w:val="002F7A34"/>
    <w:rsid w:val="00315C59"/>
    <w:rsid w:val="003412DF"/>
    <w:rsid w:val="003430A3"/>
    <w:rsid w:val="00347975"/>
    <w:rsid w:val="003909E2"/>
    <w:rsid w:val="003933BF"/>
    <w:rsid w:val="003A42E8"/>
    <w:rsid w:val="003A518B"/>
    <w:rsid w:val="003B2F8B"/>
    <w:rsid w:val="003D53DF"/>
    <w:rsid w:val="003E2E5A"/>
    <w:rsid w:val="003E3C85"/>
    <w:rsid w:val="003E77FC"/>
    <w:rsid w:val="003F756C"/>
    <w:rsid w:val="0048737F"/>
    <w:rsid w:val="004B1655"/>
    <w:rsid w:val="004B3419"/>
    <w:rsid w:val="004B581B"/>
    <w:rsid w:val="004C5FC8"/>
    <w:rsid w:val="004D10CB"/>
    <w:rsid w:val="004D49EC"/>
    <w:rsid w:val="004E38FC"/>
    <w:rsid w:val="004F0D8E"/>
    <w:rsid w:val="004F173C"/>
    <w:rsid w:val="004F38F1"/>
    <w:rsid w:val="004F3E99"/>
    <w:rsid w:val="00514373"/>
    <w:rsid w:val="0051636C"/>
    <w:rsid w:val="005208AC"/>
    <w:rsid w:val="005271CA"/>
    <w:rsid w:val="00531AC9"/>
    <w:rsid w:val="005438D8"/>
    <w:rsid w:val="0056621E"/>
    <w:rsid w:val="005736C6"/>
    <w:rsid w:val="00575E24"/>
    <w:rsid w:val="00595055"/>
    <w:rsid w:val="005B56B5"/>
    <w:rsid w:val="005F3CF8"/>
    <w:rsid w:val="006030CA"/>
    <w:rsid w:val="0060462B"/>
    <w:rsid w:val="00617B1D"/>
    <w:rsid w:val="0062008B"/>
    <w:rsid w:val="00621CF1"/>
    <w:rsid w:val="00630B94"/>
    <w:rsid w:val="00652875"/>
    <w:rsid w:val="00670BDF"/>
    <w:rsid w:val="00674A36"/>
    <w:rsid w:val="006860D9"/>
    <w:rsid w:val="00686C54"/>
    <w:rsid w:val="0069078B"/>
    <w:rsid w:val="006A1DCC"/>
    <w:rsid w:val="006B310F"/>
    <w:rsid w:val="006B7986"/>
    <w:rsid w:val="006C2F4A"/>
    <w:rsid w:val="006C363B"/>
    <w:rsid w:val="006E4A4A"/>
    <w:rsid w:val="006F32B4"/>
    <w:rsid w:val="006F7D90"/>
    <w:rsid w:val="0070244D"/>
    <w:rsid w:val="00714F9E"/>
    <w:rsid w:val="00717C77"/>
    <w:rsid w:val="00722B1B"/>
    <w:rsid w:val="00732AC2"/>
    <w:rsid w:val="0073448F"/>
    <w:rsid w:val="00736D23"/>
    <w:rsid w:val="00764350"/>
    <w:rsid w:val="007649F7"/>
    <w:rsid w:val="007665B4"/>
    <w:rsid w:val="00787102"/>
    <w:rsid w:val="00796A84"/>
    <w:rsid w:val="007A5014"/>
    <w:rsid w:val="007A6E5A"/>
    <w:rsid w:val="007B626F"/>
    <w:rsid w:val="007C4B22"/>
    <w:rsid w:val="007D5BD7"/>
    <w:rsid w:val="007F477C"/>
    <w:rsid w:val="007F4955"/>
    <w:rsid w:val="00804D0E"/>
    <w:rsid w:val="00822116"/>
    <w:rsid w:val="008375DE"/>
    <w:rsid w:val="0085071F"/>
    <w:rsid w:val="00865620"/>
    <w:rsid w:val="008736DB"/>
    <w:rsid w:val="00880BC3"/>
    <w:rsid w:val="00886A0A"/>
    <w:rsid w:val="00887B91"/>
    <w:rsid w:val="00891FCA"/>
    <w:rsid w:val="00893E10"/>
    <w:rsid w:val="008B1D4C"/>
    <w:rsid w:val="008B36EE"/>
    <w:rsid w:val="008C301E"/>
    <w:rsid w:val="008C78C0"/>
    <w:rsid w:val="008F7D46"/>
    <w:rsid w:val="00910D5F"/>
    <w:rsid w:val="00911028"/>
    <w:rsid w:val="00911F71"/>
    <w:rsid w:val="009246F2"/>
    <w:rsid w:val="00936B91"/>
    <w:rsid w:val="00967257"/>
    <w:rsid w:val="009806AC"/>
    <w:rsid w:val="009A0301"/>
    <w:rsid w:val="009B1F1F"/>
    <w:rsid w:val="009D2FEB"/>
    <w:rsid w:val="009E2196"/>
    <w:rsid w:val="00A01206"/>
    <w:rsid w:val="00A0285A"/>
    <w:rsid w:val="00A10903"/>
    <w:rsid w:val="00A22017"/>
    <w:rsid w:val="00A409DF"/>
    <w:rsid w:val="00A41258"/>
    <w:rsid w:val="00A43B7D"/>
    <w:rsid w:val="00A636EF"/>
    <w:rsid w:val="00A9388E"/>
    <w:rsid w:val="00A94546"/>
    <w:rsid w:val="00A954E1"/>
    <w:rsid w:val="00AA72AD"/>
    <w:rsid w:val="00AE4706"/>
    <w:rsid w:val="00AE74B3"/>
    <w:rsid w:val="00AF78A2"/>
    <w:rsid w:val="00B11152"/>
    <w:rsid w:val="00B30EDE"/>
    <w:rsid w:val="00B34D24"/>
    <w:rsid w:val="00B36CC7"/>
    <w:rsid w:val="00B60862"/>
    <w:rsid w:val="00B771FF"/>
    <w:rsid w:val="00B87656"/>
    <w:rsid w:val="00BA6492"/>
    <w:rsid w:val="00BC3A61"/>
    <w:rsid w:val="00BC72C5"/>
    <w:rsid w:val="00BD62AA"/>
    <w:rsid w:val="00BF7C50"/>
    <w:rsid w:val="00C05992"/>
    <w:rsid w:val="00C15BB9"/>
    <w:rsid w:val="00C2723C"/>
    <w:rsid w:val="00C5775F"/>
    <w:rsid w:val="00C9045C"/>
    <w:rsid w:val="00C97D16"/>
    <w:rsid w:val="00CB1C50"/>
    <w:rsid w:val="00CB3DB0"/>
    <w:rsid w:val="00CE5C2B"/>
    <w:rsid w:val="00CE79D4"/>
    <w:rsid w:val="00D04FBC"/>
    <w:rsid w:val="00D05DB5"/>
    <w:rsid w:val="00D321BF"/>
    <w:rsid w:val="00D623FD"/>
    <w:rsid w:val="00D67C07"/>
    <w:rsid w:val="00D7302A"/>
    <w:rsid w:val="00D83C54"/>
    <w:rsid w:val="00DB3B81"/>
    <w:rsid w:val="00DB50DC"/>
    <w:rsid w:val="00DC1B6D"/>
    <w:rsid w:val="00DD7569"/>
    <w:rsid w:val="00DE2A56"/>
    <w:rsid w:val="00E02E09"/>
    <w:rsid w:val="00E13020"/>
    <w:rsid w:val="00E1516E"/>
    <w:rsid w:val="00E21383"/>
    <w:rsid w:val="00E3092E"/>
    <w:rsid w:val="00E47D8F"/>
    <w:rsid w:val="00E55914"/>
    <w:rsid w:val="00E61E9A"/>
    <w:rsid w:val="00E70566"/>
    <w:rsid w:val="00E801D6"/>
    <w:rsid w:val="00E84731"/>
    <w:rsid w:val="00EC4C1E"/>
    <w:rsid w:val="00EE5855"/>
    <w:rsid w:val="00EE6B0A"/>
    <w:rsid w:val="00F02E61"/>
    <w:rsid w:val="00F0722C"/>
    <w:rsid w:val="00F07985"/>
    <w:rsid w:val="00F378E0"/>
    <w:rsid w:val="00F86499"/>
    <w:rsid w:val="00F86821"/>
    <w:rsid w:val="00F9639A"/>
    <w:rsid w:val="00FD5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7CD90"/>
  <w15:chartTrackingRefBased/>
  <w15:docId w15:val="{E55500C9-AAE3-41BF-A709-13B3D457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907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81B"/>
    <w:pPr>
      <w:ind w:left="720"/>
      <w:contextualSpacing/>
    </w:pPr>
  </w:style>
  <w:style w:type="paragraph" w:styleId="Header">
    <w:name w:val="header"/>
    <w:basedOn w:val="Normal"/>
    <w:link w:val="HeaderChar"/>
    <w:uiPriority w:val="99"/>
    <w:unhideWhenUsed/>
    <w:rsid w:val="00880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BC3"/>
  </w:style>
  <w:style w:type="paragraph" w:styleId="Footer">
    <w:name w:val="footer"/>
    <w:basedOn w:val="Normal"/>
    <w:link w:val="FooterChar"/>
    <w:uiPriority w:val="99"/>
    <w:unhideWhenUsed/>
    <w:rsid w:val="00880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BC3"/>
  </w:style>
  <w:style w:type="paragraph" w:styleId="NoSpacing">
    <w:name w:val="No Spacing"/>
    <w:link w:val="NoSpacingChar"/>
    <w:uiPriority w:val="1"/>
    <w:qFormat/>
    <w:rsid w:val="0020472C"/>
    <w:pPr>
      <w:spacing w:after="0" w:line="240" w:lineRule="auto"/>
    </w:pPr>
    <w:rPr>
      <w:rFonts w:eastAsiaTheme="minorEastAsia"/>
    </w:rPr>
  </w:style>
  <w:style w:type="character" w:customStyle="1" w:styleId="NoSpacingChar">
    <w:name w:val="No Spacing Char"/>
    <w:basedOn w:val="DefaultParagraphFont"/>
    <w:link w:val="NoSpacing"/>
    <w:uiPriority w:val="1"/>
    <w:rsid w:val="0020472C"/>
    <w:rPr>
      <w:rFonts w:eastAsiaTheme="minorEastAsia"/>
    </w:rPr>
  </w:style>
  <w:style w:type="paragraph" w:styleId="BalloonText">
    <w:name w:val="Balloon Text"/>
    <w:basedOn w:val="Normal"/>
    <w:link w:val="BalloonTextChar"/>
    <w:uiPriority w:val="99"/>
    <w:semiHidden/>
    <w:unhideWhenUsed/>
    <w:rsid w:val="00D321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1BF"/>
    <w:rPr>
      <w:rFonts w:ascii="Segoe UI" w:hAnsi="Segoe UI" w:cs="Segoe UI"/>
      <w:sz w:val="18"/>
      <w:szCs w:val="18"/>
    </w:rPr>
  </w:style>
  <w:style w:type="table" w:styleId="TableGrid">
    <w:name w:val="Table Grid"/>
    <w:basedOn w:val="TableNormal"/>
    <w:uiPriority w:val="39"/>
    <w:rsid w:val="008F7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8F7D4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rsid w:val="0069078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907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57278">
      <w:bodyDiv w:val="1"/>
      <w:marLeft w:val="0"/>
      <w:marRight w:val="0"/>
      <w:marTop w:val="0"/>
      <w:marBottom w:val="0"/>
      <w:divBdr>
        <w:top w:val="none" w:sz="0" w:space="0" w:color="auto"/>
        <w:left w:val="none" w:sz="0" w:space="0" w:color="auto"/>
        <w:bottom w:val="none" w:sz="0" w:space="0" w:color="auto"/>
        <w:right w:val="none" w:sz="0" w:space="0" w:color="auto"/>
      </w:divBdr>
    </w:div>
    <w:div w:id="419765647">
      <w:bodyDiv w:val="1"/>
      <w:marLeft w:val="0"/>
      <w:marRight w:val="0"/>
      <w:marTop w:val="0"/>
      <w:marBottom w:val="0"/>
      <w:divBdr>
        <w:top w:val="none" w:sz="0" w:space="0" w:color="auto"/>
        <w:left w:val="none" w:sz="0" w:space="0" w:color="auto"/>
        <w:bottom w:val="none" w:sz="0" w:space="0" w:color="auto"/>
        <w:right w:val="none" w:sz="0" w:space="0" w:color="auto"/>
      </w:divBdr>
    </w:div>
    <w:div w:id="748696280">
      <w:bodyDiv w:val="1"/>
      <w:marLeft w:val="0"/>
      <w:marRight w:val="0"/>
      <w:marTop w:val="0"/>
      <w:marBottom w:val="0"/>
      <w:divBdr>
        <w:top w:val="none" w:sz="0" w:space="0" w:color="auto"/>
        <w:left w:val="none" w:sz="0" w:space="0" w:color="auto"/>
        <w:bottom w:val="none" w:sz="0" w:space="0" w:color="auto"/>
        <w:right w:val="none" w:sz="0" w:space="0" w:color="auto"/>
      </w:divBdr>
    </w:div>
    <w:div w:id="1204951230">
      <w:bodyDiv w:val="1"/>
      <w:marLeft w:val="0"/>
      <w:marRight w:val="0"/>
      <w:marTop w:val="0"/>
      <w:marBottom w:val="0"/>
      <w:divBdr>
        <w:top w:val="none" w:sz="0" w:space="0" w:color="auto"/>
        <w:left w:val="none" w:sz="0" w:space="0" w:color="auto"/>
        <w:bottom w:val="none" w:sz="0" w:space="0" w:color="auto"/>
        <w:right w:val="none" w:sz="0" w:space="0" w:color="auto"/>
      </w:divBdr>
    </w:div>
    <w:div w:id="136394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4.png"/><Relationship Id="rId21" Type="http://schemas.openxmlformats.org/officeDocument/2006/relationships/chart" Target="charts/chart9.xml"/><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cid:E95981C0-9C03-4360-AE3E-DF07EF92CBFD" TargetMode="Externa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11.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9.emf"/><Relationship Id="rId38"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2.xml"/></Relationships>
</file>

<file path=word/charts/_rels/chart18.xml.rels><?xml version="1.0" encoding="UTF-8" standalone="yes"?>
<Relationships xmlns="http://schemas.openxmlformats.org/package/2006/relationships"><Relationship Id="rId3" Type="http://schemas.openxmlformats.org/officeDocument/2006/relationships/oleObject" Target="file:///E:\CY%202024%20Fire%20Prevention.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CY%202024%20DATA.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Incidents Past 3 Yr*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'3 Yr Trend'!$A$5</c:f>
              <c:strCache>
                <c:ptCount val="1"/>
                <c:pt idx="0">
                  <c:v>CY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 Yr Trend'!$B$5</c:f>
              <c:numCache>
                <c:formatCode>General</c:formatCode>
                <c:ptCount val="1"/>
                <c:pt idx="0">
                  <c:v>3961</c:v>
                </c:pt>
              </c:numCache>
            </c:numRef>
          </c:val>
          <c:extLst>
            <c:ext xmlns:c16="http://schemas.microsoft.com/office/drawing/2014/chart" uri="{C3380CC4-5D6E-409C-BE32-E72D297353CC}">
              <c16:uniqueId val="{00000000-7361-450C-A17A-94800EC663A7}"/>
            </c:ext>
          </c:extLst>
        </c:ser>
        <c:ser>
          <c:idx val="1"/>
          <c:order val="1"/>
          <c:tx>
            <c:strRef>
              <c:f>'3 Yr Trend'!$A$6</c:f>
              <c:strCache>
                <c:ptCount val="1"/>
                <c:pt idx="0">
                  <c:v>CY 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 Yr Trend'!$B$6</c:f>
              <c:numCache>
                <c:formatCode>General</c:formatCode>
                <c:ptCount val="1"/>
                <c:pt idx="0">
                  <c:v>3159</c:v>
                </c:pt>
              </c:numCache>
            </c:numRef>
          </c:val>
          <c:extLst>
            <c:ext xmlns:c16="http://schemas.microsoft.com/office/drawing/2014/chart" uri="{C3380CC4-5D6E-409C-BE32-E72D297353CC}">
              <c16:uniqueId val="{00000001-7361-450C-A17A-94800EC663A7}"/>
            </c:ext>
          </c:extLst>
        </c:ser>
        <c:ser>
          <c:idx val="2"/>
          <c:order val="2"/>
          <c:tx>
            <c:strRef>
              <c:f>'3 Yr Trend'!$A$7</c:f>
              <c:strCache>
                <c:ptCount val="1"/>
                <c:pt idx="0">
                  <c:v>CY 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 Yr Trend'!$B$7</c:f>
              <c:numCache>
                <c:formatCode>General</c:formatCode>
                <c:ptCount val="1"/>
                <c:pt idx="0">
                  <c:v>3404</c:v>
                </c:pt>
              </c:numCache>
            </c:numRef>
          </c:val>
          <c:extLst>
            <c:ext xmlns:c16="http://schemas.microsoft.com/office/drawing/2014/chart" uri="{C3380CC4-5D6E-409C-BE32-E72D297353CC}">
              <c16:uniqueId val="{00000002-7361-450C-A17A-94800EC663A7}"/>
            </c:ext>
          </c:extLst>
        </c:ser>
        <c:dLbls>
          <c:dLblPos val="outEnd"/>
          <c:showLegendKey val="0"/>
          <c:showVal val="1"/>
          <c:showCatName val="0"/>
          <c:showSerName val="0"/>
          <c:showPercent val="0"/>
          <c:showBubbleSize val="0"/>
        </c:dLbls>
        <c:gapWidth val="219"/>
        <c:overlap val="-27"/>
        <c:axId val="1790151871"/>
        <c:axId val="1790153791"/>
      </c:barChart>
      <c:catAx>
        <c:axId val="1790151871"/>
        <c:scaling>
          <c:orientation val="minMax"/>
        </c:scaling>
        <c:delete val="1"/>
        <c:axPos val="b"/>
        <c:numFmt formatCode="General" sourceLinked="1"/>
        <c:majorTickMark val="none"/>
        <c:minorTickMark val="none"/>
        <c:tickLblPos val="nextTo"/>
        <c:crossAx val="1790153791"/>
        <c:crosses val="autoZero"/>
        <c:auto val="1"/>
        <c:lblAlgn val="ctr"/>
        <c:lblOffset val="100"/>
        <c:noMultiLvlLbl val="0"/>
      </c:catAx>
      <c:valAx>
        <c:axId val="1790153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015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DATA.xls]County CFS!PivotTable12</c:name>
    <c:fmtId val="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County</a:t>
            </a:r>
            <a:r>
              <a:rPr lang="en-US" baseline="0"/>
              <a:t> Incident % CFS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'County CFS'!$B$4:$B$5</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D1-4DC8-85C3-A149592340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D1-4DC8-85C3-A149592340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D1-4DC8-85C3-A149592340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D1-4DC8-85C3-A1495923403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8D1-4DC8-85C3-A1495923403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8D1-4DC8-85C3-A1495923403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8D1-4DC8-85C3-A149592340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'County CFS'!$A$6:$A$13</c:f>
              <c:strCache>
                <c:ptCount val="7"/>
                <c:pt idx="0">
                  <c:v>100 Fire</c:v>
                </c:pt>
                <c:pt idx="1">
                  <c:v>200 Overpressure/Rupture</c:v>
                </c:pt>
                <c:pt idx="2">
                  <c:v>300-Rescue &amp; EMS Incidents</c:v>
                </c:pt>
                <c:pt idx="3">
                  <c:v>400-Hazardous Condition</c:v>
                </c:pt>
                <c:pt idx="4">
                  <c:v>500-Service Call</c:v>
                </c:pt>
                <c:pt idx="5">
                  <c:v>600-Cancelled, Good Intent</c:v>
                </c:pt>
                <c:pt idx="6">
                  <c:v>700-False Alarm, False Call</c:v>
                </c:pt>
              </c:strCache>
            </c:strRef>
          </c:cat>
          <c:val>
            <c:numRef>
              <c:f>'County CFS'!$B$6:$B$13</c:f>
              <c:numCache>
                <c:formatCode>General</c:formatCode>
                <c:ptCount val="7"/>
                <c:pt idx="0">
                  <c:v>54</c:v>
                </c:pt>
                <c:pt idx="1">
                  <c:v>1</c:v>
                </c:pt>
                <c:pt idx="2">
                  <c:v>104</c:v>
                </c:pt>
                <c:pt idx="3">
                  <c:v>4</c:v>
                </c:pt>
                <c:pt idx="4">
                  <c:v>6</c:v>
                </c:pt>
                <c:pt idx="5">
                  <c:v>40</c:v>
                </c:pt>
                <c:pt idx="6">
                  <c:v>4</c:v>
                </c:pt>
              </c:numCache>
            </c:numRef>
          </c:val>
          <c:extLst>
            <c:ext xmlns:c16="http://schemas.microsoft.com/office/drawing/2014/chart" uri="{C3380CC4-5D6E-409C-BE32-E72D297353CC}">
              <c16:uniqueId val="{0000000E-78D1-4DC8-85C3-A14959234034}"/>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DATA.xls]All Engine Responses!PivotTable3</c:name>
    <c:fmtId val="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a:t>
            </a:r>
            <a:r>
              <a:rPr lang="en-US" baseline="0"/>
              <a:t> 2024 Fire Engine Responses Total 3691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'All Engine Responses'!$C$3:$C$4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'All Engine Responses'!$A$5:$B$37</c:f>
              <c:multiLvlStrCache>
                <c:ptCount val="28"/>
                <c:lvl>
                  <c:pt idx="0">
                    <c:v>100 Fire </c:v>
                  </c:pt>
                  <c:pt idx="1">
                    <c:v>300 EMS</c:v>
                  </c:pt>
                  <c:pt idx="2">
                    <c:v>400 Hazardous Condition</c:v>
                  </c:pt>
                  <c:pt idx="3">
                    <c:v>500 Service Call</c:v>
                  </c:pt>
                  <c:pt idx="4">
                    <c:v>600 Canceled Good Intent</c:v>
                  </c:pt>
                  <c:pt idx="5">
                    <c:v>700 False Alarm False Call</c:v>
                  </c:pt>
                  <c:pt idx="6">
                    <c:v>900 Special Incident Type</c:v>
                  </c:pt>
                  <c:pt idx="7">
                    <c:v>100 Fire </c:v>
                  </c:pt>
                  <c:pt idx="8">
                    <c:v>200 Overpressure Rupture</c:v>
                  </c:pt>
                  <c:pt idx="9">
                    <c:v>300 EMS</c:v>
                  </c:pt>
                  <c:pt idx="10">
                    <c:v>400 Hazardous Condition</c:v>
                  </c:pt>
                  <c:pt idx="11">
                    <c:v>500 Service Call</c:v>
                  </c:pt>
                  <c:pt idx="12">
                    <c:v>600 Canceled Good Intent</c:v>
                  </c:pt>
                  <c:pt idx="13">
                    <c:v>700 False Alarm False Call</c:v>
                  </c:pt>
                  <c:pt idx="14">
                    <c:v>100 Fire </c:v>
                  </c:pt>
                  <c:pt idx="15">
                    <c:v>300 EMS</c:v>
                  </c:pt>
                  <c:pt idx="16">
                    <c:v>400 Hazardous Condition</c:v>
                  </c:pt>
                  <c:pt idx="17">
                    <c:v>500 Service Call</c:v>
                  </c:pt>
                  <c:pt idx="18">
                    <c:v>600 Canceled Good Intent</c:v>
                  </c:pt>
                  <c:pt idx="19">
                    <c:v>700 False Alarm False Call</c:v>
                  </c:pt>
                  <c:pt idx="20">
                    <c:v>900 Special Incident Type</c:v>
                  </c:pt>
                  <c:pt idx="21">
                    <c:v>100 Fire </c:v>
                  </c:pt>
                  <c:pt idx="22">
                    <c:v>200 Overpressure Rupture</c:v>
                  </c:pt>
                  <c:pt idx="23">
                    <c:v>300 EMS</c:v>
                  </c:pt>
                  <c:pt idx="24">
                    <c:v>400 Hazardous Condition</c:v>
                  </c:pt>
                  <c:pt idx="25">
                    <c:v>500 Service Call</c:v>
                  </c:pt>
                  <c:pt idx="26">
                    <c:v>600 Canceled Good Intent</c:v>
                  </c:pt>
                  <c:pt idx="27">
                    <c:v>700 False Alarm False Call</c:v>
                  </c:pt>
                </c:lvl>
                <c:lvl>
                  <c:pt idx="0">
                    <c:v>E1</c:v>
                  </c:pt>
                  <c:pt idx="7">
                    <c:v>E2</c:v>
                  </c:pt>
                  <c:pt idx="14">
                    <c:v>E3</c:v>
                  </c:pt>
                  <c:pt idx="21">
                    <c:v>E4</c:v>
                  </c:pt>
                </c:lvl>
              </c:multiLvlStrCache>
            </c:multiLvlStrRef>
          </c:cat>
          <c:val>
            <c:numRef>
              <c:f>'All Engine Responses'!$C$5:$C$37</c:f>
              <c:numCache>
                <c:formatCode>General</c:formatCode>
                <c:ptCount val="28"/>
                <c:pt idx="0">
                  <c:v>56</c:v>
                </c:pt>
                <c:pt idx="1">
                  <c:v>353</c:v>
                </c:pt>
                <c:pt idx="2">
                  <c:v>33</c:v>
                </c:pt>
                <c:pt idx="3">
                  <c:v>74</c:v>
                </c:pt>
                <c:pt idx="4">
                  <c:v>68</c:v>
                </c:pt>
                <c:pt idx="5">
                  <c:v>56</c:v>
                </c:pt>
                <c:pt idx="6">
                  <c:v>2</c:v>
                </c:pt>
                <c:pt idx="7">
                  <c:v>104</c:v>
                </c:pt>
                <c:pt idx="8">
                  <c:v>1</c:v>
                </c:pt>
                <c:pt idx="9">
                  <c:v>669</c:v>
                </c:pt>
                <c:pt idx="10">
                  <c:v>77</c:v>
                </c:pt>
                <c:pt idx="11">
                  <c:v>76</c:v>
                </c:pt>
                <c:pt idx="12">
                  <c:v>123</c:v>
                </c:pt>
                <c:pt idx="13">
                  <c:v>70</c:v>
                </c:pt>
                <c:pt idx="14">
                  <c:v>69</c:v>
                </c:pt>
                <c:pt idx="15">
                  <c:v>553</c:v>
                </c:pt>
                <c:pt idx="16">
                  <c:v>86</c:v>
                </c:pt>
                <c:pt idx="17">
                  <c:v>140</c:v>
                </c:pt>
                <c:pt idx="18">
                  <c:v>104</c:v>
                </c:pt>
                <c:pt idx="19">
                  <c:v>67</c:v>
                </c:pt>
                <c:pt idx="20">
                  <c:v>2</c:v>
                </c:pt>
                <c:pt idx="21">
                  <c:v>77</c:v>
                </c:pt>
                <c:pt idx="22">
                  <c:v>1</c:v>
                </c:pt>
                <c:pt idx="23">
                  <c:v>482</c:v>
                </c:pt>
                <c:pt idx="24">
                  <c:v>55</c:v>
                </c:pt>
                <c:pt idx="25">
                  <c:v>135</c:v>
                </c:pt>
                <c:pt idx="26">
                  <c:v>100</c:v>
                </c:pt>
                <c:pt idx="27">
                  <c:v>58</c:v>
                </c:pt>
              </c:numCache>
            </c:numRef>
          </c:val>
          <c:extLst>
            <c:ext xmlns:c16="http://schemas.microsoft.com/office/drawing/2014/chart" uri="{C3380CC4-5D6E-409C-BE32-E72D297353CC}">
              <c16:uniqueId val="{00000000-C839-4B74-9A24-300B6D07C701}"/>
            </c:ext>
          </c:extLst>
        </c:ser>
        <c:dLbls>
          <c:dLblPos val="outEnd"/>
          <c:showLegendKey val="0"/>
          <c:showVal val="1"/>
          <c:showCatName val="0"/>
          <c:showSerName val="0"/>
          <c:showPercent val="0"/>
          <c:showBubbleSize val="0"/>
        </c:dLbls>
        <c:gapWidth val="219"/>
        <c:overlap val="-27"/>
        <c:axId val="1124124495"/>
        <c:axId val="1124122575"/>
      </c:barChart>
      <c:catAx>
        <c:axId val="112412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122575"/>
        <c:crosses val="autoZero"/>
        <c:auto val="1"/>
        <c:lblAlgn val="ctr"/>
        <c:lblOffset val="100"/>
        <c:noMultiLvlLbl val="0"/>
      </c:catAx>
      <c:valAx>
        <c:axId val="1124122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124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DATA.xls]City Engine Responses!PivotTable5</c:name>
    <c:fmtId val="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a:t>
            </a:r>
            <a:r>
              <a:rPr lang="en-US" baseline="0"/>
              <a:t> 2024 Fire Engine Responses City </a:t>
            </a:r>
          </a:p>
          <a:p>
            <a:pPr>
              <a:defRPr/>
            </a:pPr>
            <a:r>
              <a:rPr lang="en-US" baseline="0"/>
              <a:t>Total 3475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'City Engine Responses'!$C$3:$C$4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'City Engine Responses'!$A$5:$B$36</c:f>
              <c:multiLvlStrCache>
                <c:ptCount val="27"/>
                <c:lvl>
                  <c:pt idx="0">
                    <c:v>100 Fire</c:v>
                  </c:pt>
                  <c:pt idx="1">
                    <c:v>300 EMS</c:v>
                  </c:pt>
                  <c:pt idx="2">
                    <c:v>400-Hazardous Condition</c:v>
                  </c:pt>
                  <c:pt idx="3">
                    <c:v>500-Service Call</c:v>
                  </c:pt>
                  <c:pt idx="4">
                    <c:v>600-Cancelled, Good Intent</c:v>
                  </c:pt>
                  <c:pt idx="5">
                    <c:v>700-False Alarm</c:v>
                  </c:pt>
                  <c:pt idx="6">
                    <c:v>900-Special Incident Type</c:v>
                  </c:pt>
                  <c:pt idx="7">
                    <c:v>100 Fire</c:v>
                  </c:pt>
                  <c:pt idx="8">
                    <c:v>300 EMS</c:v>
                  </c:pt>
                  <c:pt idx="9">
                    <c:v>400-Hazardous Condition</c:v>
                  </c:pt>
                  <c:pt idx="10">
                    <c:v>500-Service Call</c:v>
                  </c:pt>
                  <c:pt idx="11">
                    <c:v>600-Cancelled, Good Intent</c:v>
                  </c:pt>
                  <c:pt idx="12">
                    <c:v>700-False Alarm</c:v>
                  </c:pt>
                  <c:pt idx="13">
                    <c:v>100 Fire</c:v>
                  </c:pt>
                  <c:pt idx="14">
                    <c:v>300 EMS</c:v>
                  </c:pt>
                  <c:pt idx="15">
                    <c:v>400-Hazardous Condition</c:v>
                  </c:pt>
                  <c:pt idx="16">
                    <c:v>500-Service Call</c:v>
                  </c:pt>
                  <c:pt idx="17">
                    <c:v>600-Cancelled, Good Intent</c:v>
                  </c:pt>
                  <c:pt idx="18">
                    <c:v>700-False Alarm</c:v>
                  </c:pt>
                  <c:pt idx="19">
                    <c:v>900-Special Incident Type</c:v>
                  </c:pt>
                  <c:pt idx="20">
                    <c:v>100 Fire</c:v>
                  </c:pt>
                  <c:pt idx="21">
                    <c:v>200</c:v>
                  </c:pt>
                  <c:pt idx="22">
                    <c:v>300 EMS</c:v>
                  </c:pt>
                  <c:pt idx="23">
                    <c:v>400-Hazardous Condition</c:v>
                  </c:pt>
                  <c:pt idx="24">
                    <c:v>500-Service Call</c:v>
                  </c:pt>
                  <c:pt idx="25">
                    <c:v>600-Cancelled, Good Intent</c:v>
                  </c:pt>
                  <c:pt idx="26">
                    <c:v>700-False Alarm</c:v>
                  </c:pt>
                </c:lvl>
                <c:lvl>
                  <c:pt idx="0">
                    <c:v>E1</c:v>
                  </c:pt>
                  <c:pt idx="7">
                    <c:v>E2</c:v>
                  </c:pt>
                  <c:pt idx="13">
                    <c:v>E3</c:v>
                  </c:pt>
                  <c:pt idx="20">
                    <c:v>E4</c:v>
                  </c:pt>
                </c:lvl>
              </c:multiLvlStrCache>
            </c:multiLvlStrRef>
          </c:cat>
          <c:val>
            <c:numRef>
              <c:f>'City Engine Responses'!$C$5:$C$36</c:f>
              <c:numCache>
                <c:formatCode>General</c:formatCode>
                <c:ptCount val="27"/>
                <c:pt idx="0">
                  <c:v>48</c:v>
                </c:pt>
                <c:pt idx="1">
                  <c:v>340</c:v>
                </c:pt>
                <c:pt idx="2">
                  <c:v>32</c:v>
                </c:pt>
                <c:pt idx="3">
                  <c:v>72</c:v>
                </c:pt>
                <c:pt idx="4">
                  <c:v>61</c:v>
                </c:pt>
                <c:pt idx="5">
                  <c:v>55</c:v>
                </c:pt>
                <c:pt idx="6">
                  <c:v>2</c:v>
                </c:pt>
                <c:pt idx="7">
                  <c:v>77</c:v>
                </c:pt>
                <c:pt idx="8">
                  <c:v>611</c:v>
                </c:pt>
                <c:pt idx="9">
                  <c:v>74</c:v>
                </c:pt>
                <c:pt idx="10">
                  <c:v>74</c:v>
                </c:pt>
                <c:pt idx="11">
                  <c:v>106</c:v>
                </c:pt>
                <c:pt idx="12">
                  <c:v>70</c:v>
                </c:pt>
                <c:pt idx="13">
                  <c:v>58</c:v>
                </c:pt>
                <c:pt idx="14">
                  <c:v>546</c:v>
                </c:pt>
                <c:pt idx="15">
                  <c:v>85</c:v>
                </c:pt>
                <c:pt idx="16">
                  <c:v>140</c:v>
                </c:pt>
                <c:pt idx="17">
                  <c:v>96</c:v>
                </c:pt>
                <c:pt idx="18">
                  <c:v>66</c:v>
                </c:pt>
                <c:pt idx="19">
                  <c:v>2</c:v>
                </c:pt>
                <c:pt idx="20">
                  <c:v>64</c:v>
                </c:pt>
                <c:pt idx="21">
                  <c:v>1</c:v>
                </c:pt>
                <c:pt idx="22">
                  <c:v>460</c:v>
                </c:pt>
                <c:pt idx="23">
                  <c:v>54</c:v>
                </c:pt>
                <c:pt idx="24">
                  <c:v>133</c:v>
                </c:pt>
                <c:pt idx="25">
                  <c:v>92</c:v>
                </c:pt>
                <c:pt idx="26">
                  <c:v>56</c:v>
                </c:pt>
              </c:numCache>
            </c:numRef>
          </c:val>
          <c:extLst>
            <c:ext xmlns:c16="http://schemas.microsoft.com/office/drawing/2014/chart" uri="{C3380CC4-5D6E-409C-BE32-E72D297353CC}">
              <c16:uniqueId val="{00000000-9E81-4B2A-A475-1D48F04A5018}"/>
            </c:ext>
          </c:extLst>
        </c:ser>
        <c:dLbls>
          <c:dLblPos val="outEnd"/>
          <c:showLegendKey val="0"/>
          <c:showVal val="1"/>
          <c:showCatName val="0"/>
          <c:showSerName val="0"/>
          <c:showPercent val="0"/>
          <c:showBubbleSize val="0"/>
        </c:dLbls>
        <c:gapWidth val="219"/>
        <c:overlap val="-27"/>
        <c:axId val="1787242671"/>
        <c:axId val="1906418815"/>
      </c:barChart>
      <c:catAx>
        <c:axId val="178724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6418815"/>
        <c:crosses val="autoZero"/>
        <c:auto val="1"/>
        <c:lblAlgn val="ctr"/>
        <c:lblOffset val="100"/>
        <c:noMultiLvlLbl val="0"/>
      </c:catAx>
      <c:valAx>
        <c:axId val="1906418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242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DATA.xls]County Engine Responses!PivotTable4</c:name>
    <c:fmtId val="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a:t>
            </a:r>
            <a:r>
              <a:rPr lang="en-US" baseline="0"/>
              <a:t> 2024 Fire Engine Responses</a:t>
            </a:r>
          </a:p>
          <a:p>
            <a:pPr>
              <a:defRPr/>
            </a:pPr>
            <a:r>
              <a:rPr lang="en-US" baseline="0"/>
              <a:t>County Total 216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'County Engine Responses'!$C$3:$C$4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'County Engine Responses'!$A$5:$B$32</c:f>
              <c:multiLvlStrCache>
                <c:ptCount val="23"/>
                <c:lvl>
                  <c:pt idx="0">
                    <c:v>100 Fire</c:v>
                  </c:pt>
                  <c:pt idx="1">
                    <c:v>300 EMS</c:v>
                  </c:pt>
                  <c:pt idx="2">
                    <c:v>400 Hazardous Condition</c:v>
                  </c:pt>
                  <c:pt idx="3">
                    <c:v>500 Service Call</c:v>
                  </c:pt>
                  <c:pt idx="4">
                    <c:v>600 Canceled Good Intent</c:v>
                  </c:pt>
                  <c:pt idx="5">
                    <c:v>700 False Alarm False Call</c:v>
                  </c:pt>
                  <c:pt idx="6">
                    <c:v>100 Fire</c:v>
                  </c:pt>
                  <c:pt idx="7">
                    <c:v>200 Overpressure/Rupture</c:v>
                  </c:pt>
                  <c:pt idx="8">
                    <c:v>300 EMS</c:v>
                  </c:pt>
                  <c:pt idx="9">
                    <c:v>400 Hazardous Condition</c:v>
                  </c:pt>
                  <c:pt idx="10">
                    <c:v>500 Service Call</c:v>
                  </c:pt>
                  <c:pt idx="11">
                    <c:v>600 Canceled Good Intent</c:v>
                  </c:pt>
                  <c:pt idx="12">
                    <c:v>100 Fire</c:v>
                  </c:pt>
                  <c:pt idx="13">
                    <c:v>300 EMS</c:v>
                  </c:pt>
                  <c:pt idx="14">
                    <c:v>400 Hazardous Condition</c:v>
                  </c:pt>
                  <c:pt idx="15">
                    <c:v>600 Canceled Good Intent</c:v>
                  </c:pt>
                  <c:pt idx="16">
                    <c:v>700 False Alarm False Call</c:v>
                  </c:pt>
                  <c:pt idx="17">
                    <c:v>100 Fire</c:v>
                  </c:pt>
                  <c:pt idx="18">
                    <c:v>300 EMS</c:v>
                  </c:pt>
                  <c:pt idx="19">
                    <c:v>400 Hazardous Condition</c:v>
                  </c:pt>
                  <c:pt idx="20">
                    <c:v>500 Service Call</c:v>
                  </c:pt>
                  <c:pt idx="21">
                    <c:v>600 Canceled Good Intent</c:v>
                  </c:pt>
                  <c:pt idx="22">
                    <c:v>700 False Alarm False Call</c:v>
                  </c:pt>
                </c:lvl>
                <c:lvl>
                  <c:pt idx="0">
                    <c:v>E1</c:v>
                  </c:pt>
                  <c:pt idx="6">
                    <c:v>E2</c:v>
                  </c:pt>
                  <c:pt idx="12">
                    <c:v>E3</c:v>
                  </c:pt>
                  <c:pt idx="17">
                    <c:v>E4</c:v>
                  </c:pt>
                </c:lvl>
              </c:multiLvlStrCache>
            </c:multiLvlStrRef>
          </c:cat>
          <c:val>
            <c:numRef>
              <c:f>'County Engine Responses'!$C$5:$C$32</c:f>
              <c:numCache>
                <c:formatCode>General</c:formatCode>
                <c:ptCount val="23"/>
                <c:pt idx="0">
                  <c:v>8</c:v>
                </c:pt>
                <c:pt idx="1">
                  <c:v>13</c:v>
                </c:pt>
                <c:pt idx="2">
                  <c:v>1</c:v>
                </c:pt>
                <c:pt idx="3">
                  <c:v>2</c:v>
                </c:pt>
                <c:pt idx="4">
                  <c:v>7</c:v>
                </c:pt>
                <c:pt idx="5">
                  <c:v>1</c:v>
                </c:pt>
                <c:pt idx="6">
                  <c:v>27</c:v>
                </c:pt>
                <c:pt idx="7">
                  <c:v>1</c:v>
                </c:pt>
                <c:pt idx="8">
                  <c:v>58</c:v>
                </c:pt>
                <c:pt idx="9">
                  <c:v>3</c:v>
                </c:pt>
                <c:pt idx="10">
                  <c:v>2</c:v>
                </c:pt>
                <c:pt idx="11">
                  <c:v>17</c:v>
                </c:pt>
                <c:pt idx="12">
                  <c:v>11</c:v>
                </c:pt>
                <c:pt idx="13">
                  <c:v>7</c:v>
                </c:pt>
                <c:pt idx="14">
                  <c:v>1</c:v>
                </c:pt>
                <c:pt idx="15">
                  <c:v>8</c:v>
                </c:pt>
                <c:pt idx="16">
                  <c:v>1</c:v>
                </c:pt>
                <c:pt idx="17">
                  <c:v>13</c:v>
                </c:pt>
                <c:pt idx="18">
                  <c:v>22</c:v>
                </c:pt>
                <c:pt idx="19">
                  <c:v>1</c:v>
                </c:pt>
                <c:pt idx="20">
                  <c:v>2</c:v>
                </c:pt>
                <c:pt idx="21">
                  <c:v>8</c:v>
                </c:pt>
                <c:pt idx="22">
                  <c:v>2</c:v>
                </c:pt>
              </c:numCache>
            </c:numRef>
          </c:val>
          <c:extLst>
            <c:ext xmlns:c16="http://schemas.microsoft.com/office/drawing/2014/chart" uri="{C3380CC4-5D6E-409C-BE32-E72D297353CC}">
              <c16:uniqueId val="{00000000-644F-418A-BB5B-1DE41AAC2005}"/>
            </c:ext>
          </c:extLst>
        </c:ser>
        <c:dLbls>
          <c:dLblPos val="outEnd"/>
          <c:showLegendKey val="0"/>
          <c:showVal val="1"/>
          <c:showCatName val="0"/>
          <c:showSerName val="0"/>
          <c:showPercent val="0"/>
          <c:showBubbleSize val="0"/>
        </c:dLbls>
        <c:gapWidth val="219"/>
        <c:overlap val="-27"/>
        <c:axId val="1893288159"/>
        <c:axId val="1893284319"/>
      </c:barChart>
      <c:catAx>
        <c:axId val="189328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3284319"/>
        <c:crosses val="autoZero"/>
        <c:auto val="1"/>
        <c:lblAlgn val="ctr"/>
        <c:lblOffset val="100"/>
        <c:noMultiLvlLbl val="0"/>
      </c:catAx>
      <c:valAx>
        <c:axId val="1893284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3288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DATA.xls]City Resp Times!PivotTable6</c:name>
    <c:fmtId val="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City</a:t>
            </a:r>
            <a:r>
              <a:rPr lang="en-US" baseline="0"/>
              <a:t> Response Times Engines &amp; 803</a:t>
            </a:r>
          </a:p>
          <a:p>
            <a:pPr>
              <a:defRPr/>
            </a:pPr>
            <a:r>
              <a:rPr lang="en-US" baseline="0"/>
              <a:t>Avg 6.05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'City Resp Times'!$C$3:$C$4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'City Resp Times'!$A$5:$B$25</c:f>
              <c:multiLvlStrCache>
                <c:ptCount val="15"/>
                <c:lvl>
                  <c:pt idx="0">
                    <c:v>A Shift</c:v>
                  </c:pt>
                  <c:pt idx="1">
                    <c:v>B Shift</c:v>
                  </c:pt>
                  <c:pt idx="2">
                    <c:v>C Shift</c:v>
                  </c:pt>
                  <c:pt idx="3">
                    <c:v>A Shift</c:v>
                  </c:pt>
                  <c:pt idx="4">
                    <c:v>B Shift</c:v>
                  </c:pt>
                  <c:pt idx="5">
                    <c:v>C Shift</c:v>
                  </c:pt>
                  <c:pt idx="6">
                    <c:v>A Shift</c:v>
                  </c:pt>
                  <c:pt idx="7">
                    <c:v>B Shift</c:v>
                  </c:pt>
                  <c:pt idx="8">
                    <c:v>C Shift</c:v>
                  </c:pt>
                  <c:pt idx="9">
                    <c:v>A Shift</c:v>
                  </c:pt>
                  <c:pt idx="10">
                    <c:v>B Shift</c:v>
                  </c:pt>
                  <c:pt idx="11">
                    <c:v>C Shift</c:v>
                  </c:pt>
                  <c:pt idx="12">
                    <c:v>A Shift</c:v>
                  </c:pt>
                  <c:pt idx="13">
                    <c:v>B Shift</c:v>
                  </c:pt>
                  <c:pt idx="14">
                    <c:v>C Shift</c:v>
                  </c:pt>
                </c:lvl>
                <c:lvl>
                  <c:pt idx="0">
                    <c:v>803</c:v>
                  </c:pt>
                  <c:pt idx="3">
                    <c:v>E1</c:v>
                  </c:pt>
                  <c:pt idx="6">
                    <c:v>E2</c:v>
                  </c:pt>
                  <c:pt idx="9">
                    <c:v>E3</c:v>
                  </c:pt>
                  <c:pt idx="12">
                    <c:v>E4</c:v>
                  </c:pt>
                </c:lvl>
              </c:multiLvlStrCache>
            </c:multiLvlStrRef>
          </c:cat>
          <c:val>
            <c:numRef>
              <c:f>'City Resp Times'!$C$5:$C$25</c:f>
              <c:numCache>
                <c:formatCode>0.00</c:formatCode>
                <c:ptCount val="15"/>
                <c:pt idx="0">
                  <c:v>5.2862382660550482</c:v>
                </c:pt>
                <c:pt idx="1">
                  <c:v>5.5227473783783783</c:v>
                </c:pt>
                <c:pt idx="2">
                  <c:v>5.9279944531249962</c:v>
                </c:pt>
                <c:pt idx="3">
                  <c:v>6.2652651548672518</c:v>
                </c:pt>
                <c:pt idx="4">
                  <c:v>6.2570671898734194</c:v>
                </c:pt>
                <c:pt idx="5">
                  <c:v>6.5246524270833293</c:v>
                </c:pt>
                <c:pt idx="6">
                  <c:v>5.6968866609195361</c:v>
                </c:pt>
                <c:pt idx="7">
                  <c:v>6.5947781677215174</c:v>
                </c:pt>
                <c:pt idx="8">
                  <c:v>5.966118879562039</c:v>
                </c:pt>
                <c:pt idx="9">
                  <c:v>5.8359978888888842</c:v>
                </c:pt>
                <c:pt idx="10">
                  <c:v>6.2876064981684952</c:v>
                </c:pt>
                <c:pt idx="11">
                  <c:v>6.4048364999999956</c:v>
                </c:pt>
                <c:pt idx="12">
                  <c:v>5.587761891608392</c:v>
                </c:pt>
                <c:pt idx="13">
                  <c:v>5.8967608016194326</c:v>
                </c:pt>
                <c:pt idx="14">
                  <c:v>6.1338885740740707</c:v>
                </c:pt>
              </c:numCache>
            </c:numRef>
          </c:val>
          <c:extLst>
            <c:ext xmlns:c16="http://schemas.microsoft.com/office/drawing/2014/chart" uri="{C3380CC4-5D6E-409C-BE32-E72D297353CC}">
              <c16:uniqueId val="{00000000-72B3-4BD4-936B-C05131502A5C}"/>
            </c:ext>
          </c:extLst>
        </c:ser>
        <c:dLbls>
          <c:dLblPos val="outEnd"/>
          <c:showLegendKey val="0"/>
          <c:showVal val="1"/>
          <c:showCatName val="0"/>
          <c:showSerName val="0"/>
          <c:showPercent val="0"/>
          <c:showBubbleSize val="0"/>
        </c:dLbls>
        <c:gapWidth val="182"/>
        <c:axId val="1124124975"/>
        <c:axId val="1124124015"/>
      </c:barChart>
      <c:catAx>
        <c:axId val="1124124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124015"/>
        <c:crosses val="autoZero"/>
        <c:auto val="1"/>
        <c:lblAlgn val="ctr"/>
        <c:lblOffset val="100"/>
        <c:noMultiLvlLbl val="0"/>
      </c:catAx>
      <c:valAx>
        <c:axId val="112412401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124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Allegiance 911 Dispositions</a:t>
            </a:r>
          </a:p>
          <a:p>
            <a:pPr>
              <a:defRPr/>
            </a:pPr>
            <a:r>
              <a:rPr lang="en-US"/>
              <a:t>Total 6616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AMH!$H$10</c:f>
              <c:strCache>
                <c:ptCount val="1"/>
                <c:pt idx="0">
                  <c:v>City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AMH!$G$11:$G$14</c:f>
              <c:strCache>
                <c:ptCount val="4"/>
                <c:pt idx="0">
                  <c:v>Transports</c:v>
                </c:pt>
                <c:pt idx="1">
                  <c:v>No Transports</c:v>
                </c:pt>
                <c:pt idx="2">
                  <c:v>Disregards/Other</c:v>
                </c:pt>
                <c:pt idx="3">
                  <c:v>TOTAL </c:v>
                </c:pt>
              </c:strCache>
            </c:strRef>
          </c:cat>
          <c:val>
            <c:numRef>
              <c:f>AMH!$H$11:$H$14</c:f>
              <c:numCache>
                <c:formatCode>General</c:formatCode>
                <c:ptCount val="4"/>
                <c:pt idx="0">
                  <c:v>3537</c:v>
                </c:pt>
                <c:pt idx="1">
                  <c:v>654</c:v>
                </c:pt>
                <c:pt idx="2">
                  <c:v>67</c:v>
                </c:pt>
                <c:pt idx="3">
                  <c:v>4258</c:v>
                </c:pt>
              </c:numCache>
            </c:numRef>
          </c:val>
          <c:extLst>
            <c:ext xmlns:c16="http://schemas.microsoft.com/office/drawing/2014/chart" uri="{C3380CC4-5D6E-409C-BE32-E72D297353CC}">
              <c16:uniqueId val="{00000000-DBF8-43D2-94EA-02F958F5D243}"/>
            </c:ext>
          </c:extLst>
        </c:ser>
        <c:ser>
          <c:idx val="1"/>
          <c:order val="1"/>
          <c:tx>
            <c:strRef>
              <c:f>AMH!$I$10</c:f>
              <c:strCache>
                <c:ptCount val="1"/>
                <c:pt idx="0">
                  <c:v>County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AMH!$G$11:$G$14</c:f>
              <c:strCache>
                <c:ptCount val="4"/>
                <c:pt idx="0">
                  <c:v>Transports</c:v>
                </c:pt>
                <c:pt idx="1">
                  <c:v>No Transports</c:v>
                </c:pt>
                <c:pt idx="2">
                  <c:v>Disregards/Other</c:v>
                </c:pt>
                <c:pt idx="3">
                  <c:v>TOTAL </c:v>
                </c:pt>
              </c:strCache>
            </c:strRef>
          </c:cat>
          <c:val>
            <c:numRef>
              <c:f>AMH!$I$11:$I$14</c:f>
              <c:numCache>
                <c:formatCode>General</c:formatCode>
                <c:ptCount val="4"/>
                <c:pt idx="0">
                  <c:v>1664</c:v>
                </c:pt>
                <c:pt idx="1">
                  <c:v>598</c:v>
                </c:pt>
                <c:pt idx="2">
                  <c:v>96</c:v>
                </c:pt>
                <c:pt idx="3">
                  <c:v>2358</c:v>
                </c:pt>
              </c:numCache>
            </c:numRef>
          </c:val>
          <c:extLst>
            <c:ext xmlns:c16="http://schemas.microsoft.com/office/drawing/2014/chart" uri="{C3380CC4-5D6E-409C-BE32-E72D297353CC}">
              <c16:uniqueId val="{00000001-DBF8-43D2-94EA-02F958F5D243}"/>
            </c:ext>
          </c:extLst>
        </c:ser>
        <c:dLbls>
          <c:dLblPos val="outEnd"/>
          <c:showLegendKey val="0"/>
          <c:showVal val="1"/>
          <c:showCatName val="0"/>
          <c:showSerName val="0"/>
          <c:showPercent val="0"/>
          <c:showBubbleSize val="0"/>
        </c:dLbls>
        <c:gapWidth val="182"/>
        <c:axId val="850415"/>
        <c:axId val="846575"/>
      </c:barChart>
      <c:catAx>
        <c:axId val="850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575"/>
        <c:crosses val="autoZero"/>
        <c:auto val="1"/>
        <c:lblAlgn val="ctr"/>
        <c:lblOffset val="100"/>
        <c:noMultiLvlLbl val="0"/>
      </c:catAx>
      <c:valAx>
        <c:axId val="846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4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Allegiance Transfers</a:t>
            </a:r>
          </a:p>
          <a:p>
            <a:pPr>
              <a:defRPr/>
            </a:pPr>
            <a:r>
              <a:rPr lang="en-US"/>
              <a:t>Total 1252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AMH!$G$17:$G$18</c:f>
              <c:strCache>
                <c:ptCount val="2"/>
                <c:pt idx="0">
                  <c:v>Local</c:v>
                </c:pt>
                <c:pt idx="1">
                  <c:v>Long Distance</c:v>
                </c:pt>
              </c:strCache>
            </c:strRef>
          </c:cat>
          <c:val>
            <c:numRef>
              <c:f>AMH!$H$17:$H$18</c:f>
              <c:numCache>
                <c:formatCode>General</c:formatCode>
                <c:ptCount val="2"/>
                <c:pt idx="0">
                  <c:v>390</c:v>
                </c:pt>
                <c:pt idx="1">
                  <c:v>862</c:v>
                </c:pt>
              </c:numCache>
            </c:numRef>
          </c:val>
          <c:extLst>
            <c:ext xmlns:c16="http://schemas.microsoft.com/office/drawing/2014/chart" uri="{C3380CC4-5D6E-409C-BE32-E72D297353CC}">
              <c16:uniqueId val="{00000000-E867-4D4D-B8D8-42CB30EE75FE}"/>
            </c:ext>
          </c:extLst>
        </c:ser>
        <c:dLbls>
          <c:dLblPos val="outEnd"/>
          <c:showLegendKey val="0"/>
          <c:showVal val="1"/>
          <c:showCatName val="0"/>
          <c:showSerName val="0"/>
          <c:showPercent val="0"/>
          <c:showBubbleSize val="0"/>
        </c:dLbls>
        <c:gapWidth val="219"/>
        <c:overlap val="-27"/>
        <c:axId val="2066233711"/>
        <c:axId val="2066236591"/>
      </c:barChart>
      <c:catAx>
        <c:axId val="206623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236591"/>
        <c:crosses val="autoZero"/>
        <c:auto val="1"/>
        <c:lblAlgn val="ctr"/>
        <c:lblOffset val="100"/>
        <c:noMultiLvlLbl val="0"/>
      </c:catAx>
      <c:valAx>
        <c:axId val="2066236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233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Allegiance All Calls by Scene</a:t>
            </a:r>
          </a:p>
          <a:p>
            <a:pPr>
              <a:defRPr/>
            </a:pPr>
            <a:r>
              <a:rPr lang="en-US"/>
              <a:t>Location Total 7868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AB7-429C-BD1B-D52F9E9A658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AB7-429C-BD1B-D52F9E9A65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AMH!$G$22:$G$23</c:f>
              <c:strCache>
                <c:ptCount val="2"/>
                <c:pt idx="0">
                  <c:v>City</c:v>
                </c:pt>
                <c:pt idx="1">
                  <c:v>County</c:v>
                </c:pt>
              </c:strCache>
            </c:strRef>
          </c:cat>
          <c:val>
            <c:numRef>
              <c:f>AMH!$H$22:$H$23</c:f>
              <c:numCache>
                <c:formatCode>General</c:formatCode>
                <c:ptCount val="2"/>
                <c:pt idx="0">
                  <c:v>5510</c:v>
                </c:pt>
                <c:pt idx="1">
                  <c:v>2358</c:v>
                </c:pt>
              </c:numCache>
            </c:numRef>
          </c:val>
          <c:extLst>
            <c:ext xmlns:c16="http://schemas.microsoft.com/office/drawing/2014/chart" uri="{C3380CC4-5D6E-409C-BE32-E72D297353CC}">
              <c16:uniqueId val="{00000004-1AB7-429C-BD1B-D52F9E9A658F}"/>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2024</a:t>
            </a:r>
            <a:r>
              <a:rPr lang="en-US" baseline="0"/>
              <a:t> Inspections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Sheet1!$A$1:$I$1</c:f>
              <c:strCache>
                <c:ptCount val="9"/>
                <c:pt idx="0">
                  <c:v>Group Homes</c:v>
                </c:pt>
                <c:pt idx="1">
                  <c:v>Foster Homes</c:v>
                </c:pt>
                <c:pt idx="2">
                  <c:v>Child Care Centers</c:v>
                </c:pt>
                <c:pt idx="3">
                  <c:v>Hospital</c:v>
                </c:pt>
                <c:pt idx="4">
                  <c:v>Nursing Homes</c:v>
                </c:pt>
                <c:pt idx="5">
                  <c:v>Businesses</c:v>
                </c:pt>
                <c:pt idx="6">
                  <c:v>Public Schools</c:v>
                </c:pt>
                <c:pt idx="7">
                  <c:v>Private Schools</c:v>
                </c:pt>
                <c:pt idx="8">
                  <c:v>College</c:v>
                </c:pt>
              </c:strCache>
            </c:strRef>
          </c:cat>
          <c:val>
            <c:numRef>
              <c:f>Sheet1!$A$2:$I$2</c:f>
              <c:numCache>
                <c:formatCode>General</c:formatCode>
                <c:ptCount val="9"/>
                <c:pt idx="0">
                  <c:v>59</c:v>
                </c:pt>
                <c:pt idx="1">
                  <c:v>2</c:v>
                </c:pt>
                <c:pt idx="2">
                  <c:v>15</c:v>
                </c:pt>
                <c:pt idx="3">
                  <c:v>1</c:v>
                </c:pt>
                <c:pt idx="4">
                  <c:v>10</c:v>
                </c:pt>
                <c:pt idx="5">
                  <c:v>167</c:v>
                </c:pt>
                <c:pt idx="6">
                  <c:v>9</c:v>
                </c:pt>
                <c:pt idx="7">
                  <c:v>1</c:v>
                </c:pt>
                <c:pt idx="8">
                  <c:v>1</c:v>
                </c:pt>
              </c:numCache>
            </c:numRef>
          </c:val>
          <c:extLst>
            <c:ext xmlns:c16="http://schemas.microsoft.com/office/drawing/2014/chart" uri="{C3380CC4-5D6E-409C-BE32-E72D297353CC}">
              <c16:uniqueId val="{00000000-654A-41F1-857E-8E642CD19572}"/>
            </c:ext>
          </c:extLst>
        </c:ser>
        <c:dLbls>
          <c:dLblPos val="outEnd"/>
          <c:showLegendKey val="0"/>
          <c:showVal val="1"/>
          <c:showCatName val="0"/>
          <c:showSerName val="0"/>
          <c:showPercent val="0"/>
          <c:showBubbleSize val="0"/>
        </c:dLbls>
        <c:gapWidth val="219"/>
        <c:overlap val="-27"/>
        <c:axId val="1914784191"/>
        <c:axId val="1914784671"/>
      </c:barChart>
      <c:catAx>
        <c:axId val="191478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4784671"/>
        <c:crosses val="autoZero"/>
        <c:auto val="1"/>
        <c:lblAlgn val="ctr"/>
        <c:lblOffset val="100"/>
        <c:noMultiLvlLbl val="0"/>
      </c:catAx>
      <c:valAx>
        <c:axId val="1914784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4784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DATA.xls]All CFS!PivotTable10</c:name>
    <c:fmtId val="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a:t>
            </a:r>
            <a:r>
              <a:rPr lang="en-US" baseline="0"/>
              <a:t> Incidents Type </a:t>
            </a:r>
          </a:p>
          <a:p>
            <a:pPr>
              <a:defRPr/>
            </a:pPr>
            <a:r>
              <a:rPr lang="en-US" baseline="0"/>
              <a:t>Total 3401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'All CFS'!$B$3:$B$4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CFS'!$A$5:$A$13</c:f>
              <c:strCache>
                <c:ptCount val="8"/>
                <c:pt idx="0">
                  <c:v>100 Fire</c:v>
                </c:pt>
                <c:pt idx="1">
                  <c:v>200 Overpressure/Rupture</c:v>
                </c:pt>
                <c:pt idx="2">
                  <c:v>300-Rescue &amp; EMS Incidents</c:v>
                </c:pt>
                <c:pt idx="3">
                  <c:v>400-Hazardous Conditions</c:v>
                </c:pt>
                <c:pt idx="4">
                  <c:v>500-Service Call</c:v>
                </c:pt>
                <c:pt idx="5">
                  <c:v>600-Cancelled, Good Intent</c:v>
                </c:pt>
                <c:pt idx="6">
                  <c:v>700-False Alarm</c:v>
                </c:pt>
                <c:pt idx="7">
                  <c:v>900-Special Incident Type</c:v>
                </c:pt>
              </c:strCache>
            </c:strRef>
          </c:cat>
          <c:val>
            <c:numRef>
              <c:f>'All CFS'!$B$5:$B$13</c:f>
              <c:numCache>
                <c:formatCode>General</c:formatCode>
                <c:ptCount val="8"/>
                <c:pt idx="0">
                  <c:v>159</c:v>
                </c:pt>
                <c:pt idx="1">
                  <c:v>2</c:v>
                </c:pt>
                <c:pt idx="2">
                  <c:v>2056</c:v>
                </c:pt>
                <c:pt idx="3">
                  <c:v>214</c:v>
                </c:pt>
                <c:pt idx="4">
                  <c:v>398</c:v>
                </c:pt>
                <c:pt idx="5">
                  <c:v>351</c:v>
                </c:pt>
                <c:pt idx="6">
                  <c:v>218</c:v>
                </c:pt>
                <c:pt idx="7">
                  <c:v>3</c:v>
                </c:pt>
              </c:numCache>
            </c:numRef>
          </c:val>
          <c:extLst>
            <c:ext xmlns:c16="http://schemas.microsoft.com/office/drawing/2014/chart" uri="{C3380CC4-5D6E-409C-BE32-E72D297353CC}">
              <c16:uniqueId val="{00000000-01DD-43D5-964A-508F064DF8F3}"/>
            </c:ext>
          </c:extLst>
        </c:ser>
        <c:dLbls>
          <c:dLblPos val="outEnd"/>
          <c:showLegendKey val="0"/>
          <c:showVal val="1"/>
          <c:showCatName val="0"/>
          <c:showSerName val="0"/>
          <c:showPercent val="0"/>
          <c:showBubbleSize val="0"/>
        </c:dLbls>
        <c:gapWidth val="219"/>
        <c:overlap val="-27"/>
        <c:axId val="2066243791"/>
        <c:axId val="2066237551"/>
      </c:barChart>
      <c:catAx>
        <c:axId val="206624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237551"/>
        <c:crosses val="autoZero"/>
        <c:auto val="1"/>
        <c:lblAlgn val="ctr"/>
        <c:lblOffset val="100"/>
        <c:noMultiLvlLbl val="0"/>
      </c:catAx>
      <c:valAx>
        <c:axId val="206623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243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 2024 Incident</a:t>
            </a:r>
            <a:r>
              <a:rPr lang="en-US" baseline="0"/>
              <a:t> Location </a:t>
            </a:r>
            <a:endParaRPr lang="en-US"/>
          </a:p>
        </c:rich>
      </c:tx>
      <c:layout>
        <c:manualLayout>
          <c:xMode val="edge"/>
          <c:yMode val="edge"/>
          <c:x val="0.2411358866367106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31-4BCC-8E0F-3DE2DFFC60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31-4BCC-8E0F-3DE2DFFC6031}"/>
              </c:ext>
            </c:extLst>
          </c:dPt>
          <c:dLbls>
            <c:dLbl>
              <c:idx val="0"/>
              <c:layout>
                <c:manualLayout>
                  <c:x val="-0.10657373711827212"/>
                  <c:y val="-0.2899024610865967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31-4BCC-8E0F-3DE2DFFC60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'Incidents per District'!$E$3:$F$3</c:f>
              <c:strCache>
                <c:ptCount val="2"/>
                <c:pt idx="0">
                  <c:v>City</c:v>
                </c:pt>
                <c:pt idx="1">
                  <c:v>County</c:v>
                </c:pt>
              </c:strCache>
            </c:strRef>
          </c:cat>
          <c:val>
            <c:numRef>
              <c:f>'Incidents per District'!$E$4:$F$4</c:f>
              <c:numCache>
                <c:formatCode>General</c:formatCode>
                <c:ptCount val="2"/>
                <c:pt idx="0">
                  <c:v>3188</c:v>
                </c:pt>
                <c:pt idx="1">
                  <c:v>213</c:v>
                </c:pt>
              </c:numCache>
            </c:numRef>
          </c:val>
          <c:extLst>
            <c:ext xmlns:c16="http://schemas.microsoft.com/office/drawing/2014/chart" uri="{C3380CC4-5D6E-409C-BE32-E72D297353CC}">
              <c16:uniqueId val="{00000004-2F31-4BCC-8E0F-3DE2DFFC603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DATA.xls]Incidents per District!PivotTable7</c:name>
    <c:fmtId val="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Incidents per District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'Incidents per District'!$B$3:$B$4</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51-4BFD-9130-2A2E3A8481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51-4BFD-9130-2A2E3A8481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951-4BFD-9130-2A2E3A8481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951-4BFD-9130-2A2E3A8481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951-4BFD-9130-2A2E3A8481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'Incidents per District'!$A$5:$A$10</c:f>
              <c:strCache>
                <c:ptCount val="5"/>
                <c:pt idx="0">
                  <c:v>County</c:v>
                </c:pt>
                <c:pt idx="1">
                  <c:v>District 1</c:v>
                </c:pt>
                <c:pt idx="2">
                  <c:v>District 2</c:v>
                </c:pt>
                <c:pt idx="3">
                  <c:v>District 3</c:v>
                </c:pt>
                <c:pt idx="4">
                  <c:v>District 4</c:v>
                </c:pt>
              </c:strCache>
            </c:strRef>
          </c:cat>
          <c:val>
            <c:numRef>
              <c:f>'Incidents per District'!$B$5:$B$10</c:f>
              <c:numCache>
                <c:formatCode>General</c:formatCode>
                <c:ptCount val="5"/>
                <c:pt idx="0">
                  <c:v>213</c:v>
                </c:pt>
                <c:pt idx="1">
                  <c:v>472</c:v>
                </c:pt>
                <c:pt idx="2">
                  <c:v>943</c:v>
                </c:pt>
                <c:pt idx="3">
                  <c:v>1019</c:v>
                </c:pt>
                <c:pt idx="4">
                  <c:v>754</c:v>
                </c:pt>
              </c:numCache>
            </c:numRef>
          </c:val>
          <c:extLst>
            <c:ext xmlns:c16="http://schemas.microsoft.com/office/drawing/2014/chart" uri="{C3380CC4-5D6E-409C-BE32-E72D297353CC}">
              <c16:uniqueId val="{0000000A-8951-4BFD-9130-2A2E3A848135}"/>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DATA.xls]All CFS!PivotTable10</c:name>
    <c:fmtId val="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a:t>
            </a:r>
            <a:r>
              <a:rPr lang="en-US" baseline="0"/>
              <a:t> Incidents Type </a:t>
            </a:r>
          </a:p>
          <a:p>
            <a:pPr>
              <a:defRPr/>
            </a:pPr>
            <a:r>
              <a:rPr lang="en-US" baseline="0"/>
              <a:t>Total 3401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'All CFS'!$B$3:$B$4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CFS'!$A$5:$A$13</c:f>
              <c:strCache>
                <c:ptCount val="8"/>
                <c:pt idx="0">
                  <c:v>100 Fire</c:v>
                </c:pt>
                <c:pt idx="1">
                  <c:v>200 Overpressure/Rupture</c:v>
                </c:pt>
                <c:pt idx="2">
                  <c:v>300-Rescue &amp; EMS Incidents</c:v>
                </c:pt>
                <c:pt idx="3">
                  <c:v>400-Hazardous Conditions</c:v>
                </c:pt>
                <c:pt idx="4">
                  <c:v>500-Service Call</c:v>
                </c:pt>
                <c:pt idx="5">
                  <c:v>600-Cancelled, Good Intent</c:v>
                </c:pt>
                <c:pt idx="6">
                  <c:v>700-False Alarm</c:v>
                </c:pt>
                <c:pt idx="7">
                  <c:v>900-Special Incident Type</c:v>
                </c:pt>
              </c:strCache>
            </c:strRef>
          </c:cat>
          <c:val>
            <c:numRef>
              <c:f>'All CFS'!$B$5:$B$13</c:f>
              <c:numCache>
                <c:formatCode>General</c:formatCode>
                <c:ptCount val="8"/>
                <c:pt idx="0">
                  <c:v>159</c:v>
                </c:pt>
                <c:pt idx="1">
                  <c:v>2</c:v>
                </c:pt>
                <c:pt idx="2">
                  <c:v>2056</c:v>
                </c:pt>
                <c:pt idx="3">
                  <c:v>214</c:v>
                </c:pt>
                <c:pt idx="4">
                  <c:v>398</c:v>
                </c:pt>
                <c:pt idx="5">
                  <c:v>351</c:v>
                </c:pt>
                <c:pt idx="6">
                  <c:v>218</c:v>
                </c:pt>
                <c:pt idx="7">
                  <c:v>3</c:v>
                </c:pt>
              </c:numCache>
            </c:numRef>
          </c:val>
          <c:extLst>
            <c:ext xmlns:c16="http://schemas.microsoft.com/office/drawing/2014/chart" uri="{C3380CC4-5D6E-409C-BE32-E72D297353CC}">
              <c16:uniqueId val="{00000000-7D7A-4DF7-BFBA-E0DBA2EB62F9}"/>
            </c:ext>
          </c:extLst>
        </c:ser>
        <c:dLbls>
          <c:dLblPos val="outEnd"/>
          <c:showLegendKey val="0"/>
          <c:showVal val="1"/>
          <c:showCatName val="0"/>
          <c:showSerName val="0"/>
          <c:showPercent val="0"/>
          <c:showBubbleSize val="0"/>
        </c:dLbls>
        <c:gapWidth val="219"/>
        <c:overlap val="-27"/>
        <c:axId val="2066243791"/>
        <c:axId val="2066237551"/>
      </c:barChart>
      <c:catAx>
        <c:axId val="206624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237551"/>
        <c:crosses val="autoZero"/>
        <c:auto val="1"/>
        <c:lblAlgn val="ctr"/>
        <c:lblOffset val="100"/>
        <c:noMultiLvlLbl val="0"/>
      </c:catAx>
      <c:valAx>
        <c:axId val="206623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243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DATA.xls]All CFS!PivotTable10</c:name>
    <c:fmtId val="13"/>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Incident Type % All CFS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pivotFmt>
      <c:pivotFmt>
        <c:idx val="17"/>
        <c:spPr>
          <a:solidFill>
            <a:schemeClr val="accent1"/>
          </a:solidFill>
          <a:ln w="25400">
            <a:solidFill>
              <a:schemeClr val="lt1"/>
            </a:solidFill>
          </a:ln>
          <a:effectLst/>
          <a:sp3d contourW="25400">
            <a:contourClr>
              <a:schemeClr val="lt1"/>
            </a:contourClr>
          </a:sp3d>
        </c:spPr>
      </c:pivotFmt>
      <c:pivotFmt>
        <c:idx val="18"/>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'All CFS'!$B$3:$B$4</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87-4C00-8B0D-EB845ED0A8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87-4C00-8B0D-EB845ED0A8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87-4C00-8B0D-EB845ED0A8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87-4C00-8B0D-EB845ED0A8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087-4C00-8B0D-EB845ED0A8D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087-4C00-8B0D-EB845ED0A8D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087-4C00-8B0D-EB845ED0A8D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087-4C00-8B0D-EB845ED0A8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CFS'!$A$5:$A$13</c:f>
              <c:strCache>
                <c:ptCount val="8"/>
                <c:pt idx="0">
                  <c:v>100 Fire</c:v>
                </c:pt>
                <c:pt idx="1">
                  <c:v>200 Overpressure/Rupture</c:v>
                </c:pt>
                <c:pt idx="2">
                  <c:v>300-Rescue &amp; EMS Incidents</c:v>
                </c:pt>
                <c:pt idx="3">
                  <c:v>400-Hazardous Conditions</c:v>
                </c:pt>
                <c:pt idx="4">
                  <c:v>500-Service Call</c:v>
                </c:pt>
                <c:pt idx="5">
                  <c:v>600-Cancelled, Good Intent</c:v>
                </c:pt>
                <c:pt idx="6">
                  <c:v>700-False Alarm</c:v>
                </c:pt>
                <c:pt idx="7">
                  <c:v>900-Special Incident Type</c:v>
                </c:pt>
              </c:strCache>
            </c:strRef>
          </c:cat>
          <c:val>
            <c:numRef>
              <c:f>'All CFS'!$B$5:$B$13</c:f>
              <c:numCache>
                <c:formatCode>General</c:formatCode>
                <c:ptCount val="8"/>
                <c:pt idx="0">
                  <c:v>159</c:v>
                </c:pt>
                <c:pt idx="1">
                  <c:v>2</c:v>
                </c:pt>
                <c:pt idx="2">
                  <c:v>2056</c:v>
                </c:pt>
                <c:pt idx="3">
                  <c:v>214</c:v>
                </c:pt>
                <c:pt idx="4">
                  <c:v>398</c:v>
                </c:pt>
                <c:pt idx="5">
                  <c:v>351</c:v>
                </c:pt>
                <c:pt idx="6">
                  <c:v>218</c:v>
                </c:pt>
                <c:pt idx="7">
                  <c:v>3</c:v>
                </c:pt>
              </c:numCache>
            </c:numRef>
          </c:val>
          <c:extLst>
            <c:ext xmlns:c16="http://schemas.microsoft.com/office/drawing/2014/chart" uri="{C3380CC4-5D6E-409C-BE32-E72D297353CC}">
              <c16:uniqueId val="{00000010-7087-4C00-8B0D-EB845ED0A8D2}"/>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DATA.xls]City CFS!PivotTable11</c:name>
    <c:fmtId val="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City</a:t>
            </a:r>
            <a:r>
              <a:rPr lang="en-US" baseline="0"/>
              <a:t> Incidents Total 3188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'City CFS'!$B$4:$B$5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'City CFS'!$A$6:$A$14</c:f>
              <c:strCache>
                <c:ptCount val="8"/>
                <c:pt idx="0">
                  <c:v>100 Fire</c:v>
                </c:pt>
                <c:pt idx="1">
                  <c:v>200 Overpressure/Rupture</c:v>
                </c:pt>
                <c:pt idx="2">
                  <c:v>300 EMS</c:v>
                </c:pt>
                <c:pt idx="3">
                  <c:v>400-Hazardous Conditions</c:v>
                </c:pt>
                <c:pt idx="4">
                  <c:v>500-Service Call</c:v>
                </c:pt>
                <c:pt idx="5">
                  <c:v>600-Cancelled, Good Intent</c:v>
                </c:pt>
                <c:pt idx="6">
                  <c:v>700-False Alarm</c:v>
                </c:pt>
                <c:pt idx="7">
                  <c:v>900-Special Incident Type</c:v>
                </c:pt>
              </c:strCache>
            </c:strRef>
          </c:cat>
          <c:val>
            <c:numRef>
              <c:f>'City CFS'!$B$6:$B$14</c:f>
              <c:numCache>
                <c:formatCode>General</c:formatCode>
                <c:ptCount val="8"/>
                <c:pt idx="0">
                  <c:v>105</c:v>
                </c:pt>
                <c:pt idx="1">
                  <c:v>1</c:v>
                </c:pt>
                <c:pt idx="2">
                  <c:v>1952</c:v>
                </c:pt>
                <c:pt idx="3">
                  <c:v>210</c:v>
                </c:pt>
                <c:pt idx="4">
                  <c:v>392</c:v>
                </c:pt>
                <c:pt idx="5">
                  <c:v>311</c:v>
                </c:pt>
                <c:pt idx="6">
                  <c:v>214</c:v>
                </c:pt>
                <c:pt idx="7">
                  <c:v>3</c:v>
                </c:pt>
              </c:numCache>
            </c:numRef>
          </c:val>
          <c:extLst>
            <c:ext xmlns:c16="http://schemas.microsoft.com/office/drawing/2014/chart" uri="{C3380CC4-5D6E-409C-BE32-E72D297353CC}">
              <c16:uniqueId val="{00000000-B50F-4897-BDF7-9F8435E90393}"/>
            </c:ext>
          </c:extLst>
        </c:ser>
        <c:dLbls>
          <c:dLblPos val="outEnd"/>
          <c:showLegendKey val="0"/>
          <c:showVal val="1"/>
          <c:showCatName val="0"/>
          <c:showSerName val="0"/>
          <c:showPercent val="0"/>
          <c:showBubbleSize val="0"/>
        </c:dLbls>
        <c:gapWidth val="219"/>
        <c:overlap val="-27"/>
        <c:axId val="1901299759"/>
        <c:axId val="1901296399"/>
      </c:barChart>
      <c:catAx>
        <c:axId val="190129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296399"/>
        <c:crosses val="autoZero"/>
        <c:auto val="1"/>
        <c:lblAlgn val="ctr"/>
        <c:lblOffset val="100"/>
        <c:noMultiLvlLbl val="0"/>
      </c:catAx>
      <c:valAx>
        <c:axId val="1901296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299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DATA.xls]City CFS!PivotTable11</c:name>
    <c:fmtId val="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City</a:t>
            </a:r>
            <a:r>
              <a:rPr lang="en-US" baseline="0"/>
              <a:t> Incident % CFS</a:t>
            </a:r>
            <a:endParaRPr lang="en-US"/>
          </a:p>
        </c:rich>
      </c:tx>
      <c:layout>
        <c:manualLayout>
          <c:xMode val="edge"/>
          <c:yMode val="edge"/>
          <c:x val="0.30097901696714141"/>
          <c:y val="2.48062055881023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pivotFmt>
      <c:pivotFmt>
        <c:idx val="17"/>
        <c:spPr>
          <a:solidFill>
            <a:schemeClr val="accent1"/>
          </a:solidFill>
          <a:ln w="25400">
            <a:solidFill>
              <a:schemeClr val="lt1"/>
            </a:solidFill>
          </a:ln>
          <a:effectLst/>
          <a:sp3d contourW="25400">
            <a:contourClr>
              <a:schemeClr val="lt1"/>
            </a:contourClr>
          </a:sp3d>
        </c:spPr>
      </c:pivotFmt>
      <c:pivotFmt>
        <c:idx val="18"/>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'City CFS'!$B$4:$B$5</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3D-49E9-88B4-E9119E0D57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3D-49E9-88B4-E9119E0D57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3D-49E9-88B4-E9119E0D57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13D-49E9-88B4-E9119E0D57A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13D-49E9-88B4-E9119E0D57A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13D-49E9-88B4-E9119E0D57A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13D-49E9-88B4-E9119E0D57A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13D-49E9-88B4-E9119E0D57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'City CFS'!$A$6:$A$14</c:f>
              <c:strCache>
                <c:ptCount val="8"/>
                <c:pt idx="0">
                  <c:v>100 Fire</c:v>
                </c:pt>
                <c:pt idx="1">
                  <c:v>200 Overpressure/Rupture</c:v>
                </c:pt>
                <c:pt idx="2">
                  <c:v>300 EMS</c:v>
                </c:pt>
                <c:pt idx="3">
                  <c:v>400-Hazardous Conditions</c:v>
                </c:pt>
                <c:pt idx="4">
                  <c:v>500-Service Call</c:v>
                </c:pt>
                <c:pt idx="5">
                  <c:v>600-Cancelled, Good Intent</c:v>
                </c:pt>
                <c:pt idx="6">
                  <c:v>700-False Alarm</c:v>
                </c:pt>
                <c:pt idx="7">
                  <c:v>900-Special Incident Type</c:v>
                </c:pt>
              </c:strCache>
            </c:strRef>
          </c:cat>
          <c:val>
            <c:numRef>
              <c:f>'City CFS'!$B$6:$B$14</c:f>
              <c:numCache>
                <c:formatCode>General</c:formatCode>
                <c:ptCount val="8"/>
                <c:pt idx="0">
                  <c:v>105</c:v>
                </c:pt>
                <c:pt idx="1">
                  <c:v>1</c:v>
                </c:pt>
                <c:pt idx="2">
                  <c:v>1952</c:v>
                </c:pt>
                <c:pt idx="3">
                  <c:v>210</c:v>
                </c:pt>
                <c:pt idx="4">
                  <c:v>392</c:v>
                </c:pt>
                <c:pt idx="5">
                  <c:v>311</c:v>
                </c:pt>
                <c:pt idx="6">
                  <c:v>214</c:v>
                </c:pt>
                <c:pt idx="7">
                  <c:v>3</c:v>
                </c:pt>
              </c:numCache>
            </c:numRef>
          </c:val>
          <c:extLst>
            <c:ext xmlns:c16="http://schemas.microsoft.com/office/drawing/2014/chart" uri="{C3380CC4-5D6E-409C-BE32-E72D297353CC}">
              <c16:uniqueId val="{00000010-A13D-49E9-88B4-E9119E0D57AD}"/>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[CY 2024 DATA.xls]County CFS!PivotTable12</c:name>
    <c:fmtId val="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County Incidents</a:t>
            </a:r>
            <a:r>
              <a:rPr lang="en-US" baseline="0"/>
              <a:t> 213 Total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'County CFS'!$B$4:$B$5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'County CFS'!$A$6:$A$13</c:f>
              <c:strCache>
                <c:ptCount val="7"/>
                <c:pt idx="0">
                  <c:v>100 Fire</c:v>
                </c:pt>
                <c:pt idx="1">
                  <c:v>200 Overpressure/Rupture</c:v>
                </c:pt>
                <c:pt idx="2">
                  <c:v>300-Rescue &amp; EMS Incidents</c:v>
                </c:pt>
                <c:pt idx="3">
                  <c:v>400-Hazardous Condition</c:v>
                </c:pt>
                <c:pt idx="4">
                  <c:v>500-Service Call</c:v>
                </c:pt>
                <c:pt idx="5">
                  <c:v>600-Cancelled, Good Intent</c:v>
                </c:pt>
                <c:pt idx="6">
                  <c:v>700-False Alarm, False Call</c:v>
                </c:pt>
              </c:strCache>
            </c:strRef>
          </c:cat>
          <c:val>
            <c:numRef>
              <c:f>'County CFS'!$B$6:$B$13</c:f>
              <c:numCache>
                <c:formatCode>General</c:formatCode>
                <c:ptCount val="7"/>
                <c:pt idx="0">
                  <c:v>54</c:v>
                </c:pt>
                <c:pt idx="1">
                  <c:v>1</c:v>
                </c:pt>
                <c:pt idx="2">
                  <c:v>104</c:v>
                </c:pt>
                <c:pt idx="3">
                  <c:v>4</c:v>
                </c:pt>
                <c:pt idx="4">
                  <c:v>6</c:v>
                </c:pt>
                <c:pt idx="5">
                  <c:v>40</c:v>
                </c:pt>
                <c:pt idx="6">
                  <c:v>4</c:v>
                </c:pt>
              </c:numCache>
            </c:numRef>
          </c:val>
          <c:extLst>
            <c:ext xmlns:c16="http://schemas.microsoft.com/office/drawing/2014/chart" uri="{C3380CC4-5D6E-409C-BE32-E72D297353CC}">
              <c16:uniqueId val="{00000000-2A99-4492-B435-337591D0FCD7}"/>
            </c:ext>
          </c:extLst>
        </c:ser>
        <c:dLbls>
          <c:dLblPos val="outEnd"/>
          <c:showLegendKey val="0"/>
          <c:showVal val="1"/>
          <c:showCatName val="0"/>
          <c:showSerName val="0"/>
          <c:showPercent val="0"/>
          <c:showBubbleSize val="0"/>
        </c:dLbls>
        <c:gapWidth val="219"/>
        <c:overlap val="-27"/>
        <c:axId val="1914788511"/>
        <c:axId val="1914796671"/>
      </c:barChart>
      <c:catAx>
        <c:axId val="191478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4796671"/>
        <c:crosses val="autoZero"/>
        <c:auto val="1"/>
        <c:lblAlgn val="ctr"/>
        <c:lblOffset val="100"/>
        <c:noMultiLvlLbl val="0"/>
      </c:catAx>
      <c:valAx>
        <c:axId val="1914796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4788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0.7765</cdr:x>
      <cdr:y>0.82887</cdr:y>
    </cdr:from>
    <cdr:to>
      <cdr:x>0.91927</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42338" y="2273767"/>
          <a:ext cx="853514" cy="46943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0.84896</cdr:y>
    </cdr:from>
    <cdr:to>
      <cdr:x>0.35347</cdr:x>
      <cdr:y>1</cdr:y>
    </cdr:to>
    <cdr:pic>
      <cdr:nvPicPr>
        <cdr:cNvPr id="2" name="chart">
          <a:extLst xmlns:a="http://schemas.openxmlformats.org/drawingml/2006/main">
            <a:ext uri="{FF2B5EF4-FFF2-40B4-BE49-F238E27FC236}">
              <a16:creationId xmlns:a16="http://schemas.microsoft.com/office/drawing/2014/main" id="{B8A35851-436A-11A0-6352-209573EA3E6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14400" y="2328867"/>
          <a:ext cx="1616065" cy="41433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2975 Drane Rd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53D9AE-59AA-44A8-BB95-CAAF08016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16</Pages>
  <Words>1221</Words>
  <Characters>6831</Characters>
  <Application>Microsoft Office Word</Application>
  <DocSecurity>0</DocSecurity>
  <Lines>227</Lines>
  <Paragraphs>138</Paragraphs>
  <ScaleCrop>false</ScaleCrop>
  <HeadingPairs>
    <vt:vector size="2" baseType="variant">
      <vt:variant>
        <vt:lpstr>Title</vt:lpstr>
      </vt:variant>
      <vt:variant>
        <vt:i4>1</vt:i4>
      </vt:variant>
    </vt:vector>
  </HeadingPairs>
  <TitlesOfParts>
    <vt:vector size="1" baseType="lpstr">
      <vt:lpstr>Annual Report</vt:lpstr>
    </vt:vector>
  </TitlesOfParts>
  <Company>corsicana fire rescue</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
  <dc:creator>Gillen, Wad</dc:creator>
  <cp:keywords/>
  <dc:description/>
  <cp:lastModifiedBy>Gillen, Wade</cp:lastModifiedBy>
  <cp:revision>70</cp:revision>
  <cp:lastPrinted>2023-02-08T20:33:00Z</cp:lastPrinted>
  <dcterms:created xsi:type="dcterms:W3CDTF">2023-02-08T17:55:00Z</dcterms:created>
  <dcterms:modified xsi:type="dcterms:W3CDTF">2025-01-30T22:38:00Z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2025-01-13T17:18:31Z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fb133370-fcd7-4e91-b137-37785160e6ce</vt:lpwstr>
  </property>
  <property fmtid="{D5CDD505-2E9C-101B-9397-08002B2CF9AE}" pid="7" name="MSIP_Label_defa4170-0d19-0005-0004-bc88714345d2_ActionId">
    <vt:lpwstr>e64ca4f4-6d2c-4736-951c-987fcd9b575a</vt:lpwstr>
  </property>
  <property fmtid="{D5CDD505-2E9C-101B-9397-08002B2CF9AE}" pid="8" name="MSIP_Label_defa4170-0d19-0005-0004-bc88714345d2_ContentBits">
    <vt:lpwstr>0</vt:lpwstr>
  </property>
</Properties>
</file>